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C016" w14:textId="77777777" w:rsidR="00270A81" w:rsidRDefault="00270A81" w:rsidP="00270A81">
      <w:pPr>
        <w:pStyle w:val="TableParagraph"/>
        <w:spacing w:before="6" w:line="276" w:lineRule="auto"/>
        <w:ind w:left="14"/>
        <w:rPr>
          <w:rFonts w:asciiTheme="minorHAnsi" w:hAnsiTheme="minorHAnsi"/>
          <w:b/>
          <w:sz w:val="36"/>
          <w:szCs w:val="36"/>
        </w:rPr>
      </w:pPr>
      <w:r w:rsidRPr="00D80143">
        <w:rPr>
          <w:rFonts w:asciiTheme="minorHAnsi" w:hAnsiTheme="minorHAnsi"/>
          <w:b/>
          <w:sz w:val="36"/>
          <w:szCs w:val="36"/>
        </w:rPr>
        <w:t xml:space="preserve">Dr Himanshu Gul Mirani </w:t>
      </w:r>
    </w:p>
    <w:p w14:paraId="49A0048D" w14:textId="7955606C" w:rsidR="00270A81" w:rsidRPr="00CB0F51" w:rsidRDefault="00270A81" w:rsidP="00270A81">
      <w:pPr>
        <w:pStyle w:val="TableParagraph"/>
        <w:spacing w:before="6" w:line="276" w:lineRule="auto"/>
        <w:ind w:left="14"/>
        <w:rPr>
          <w:rFonts w:asciiTheme="minorHAnsi" w:hAnsiTheme="minorHAnsi"/>
          <w:b/>
          <w:sz w:val="28"/>
          <w:szCs w:val="28"/>
        </w:rPr>
      </w:pPr>
      <w:r w:rsidRPr="00CB0F51">
        <w:rPr>
          <w:rFonts w:asciiTheme="minorHAnsi" w:hAnsiTheme="minorHAnsi"/>
          <w:b/>
          <w:i/>
          <w:sz w:val="28"/>
          <w:szCs w:val="28"/>
        </w:rPr>
        <w:t xml:space="preserve">FRCEM, FEBEM, </w:t>
      </w:r>
      <w:r w:rsidR="00DC6277">
        <w:rPr>
          <w:rFonts w:asciiTheme="minorHAnsi" w:hAnsiTheme="minorHAnsi"/>
          <w:b/>
          <w:i/>
          <w:sz w:val="28"/>
          <w:szCs w:val="28"/>
        </w:rPr>
        <w:t xml:space="preserve">MRCP, SCE – Acute Medicine, </w:t>
      </w:r>
      <w:r w:rsidRPr="00CB0F51">
        <w:rPr>
          <w:rFonts w:asciiTheme="minorHAnsi" w:hAnsiTheme="minorHAnsi"/>
          <w:b/>
          <w:i/>
          <w:sz w:val="28"/>
          <w:szCs w:val="28"/>
        </w:rPr>
        <w:t xml:space="preserve">FHEA, MBA, </w:t>
      </w:r>
      <w:r w:rsidR="00C40E01">
        <w:rPr>
          <w:rFonts w:asciiTheme="minorHAnsi" w:hAnsiTheme="minorHAnsi"/>
          <w:b/>
          <w:i/>
          <w:sz w:val="28"/>
          <w:szCs w:val="28"/>
        </w:rPr>
        <w:t xml:space="preserve">PG Dip Critical Care, </w:t>
      </w:r>
      <w:r w:rsidRPr="00CB0F51">
        <w:rPr>
          <w:rFonts w:asciiTheme="minorHAnsi" w:hAnsiTheme="minorHAnsi"/>
          <w:b/>
          <w:i/>
          <w:sz w:val="28"/>
          <w:szCs w:val="28"/>
        </w:rPr>
        <w:t>PG Dip E</w:t>
      </w:r>
      <w:r w:rsidR="00DC6277">
        <w:rPr>
          <w:rFonts w:asciiTheme="minorHAnsi" w:hAnsiTheme="minorHAnsi"/>
          <w:b/>
          <w:i/>
          <w:sz w:val="28"/>
          <w:szCs w:val="28"/>
        </w:rPr>
        <w:t xml:space="preserve">M </w:t>
      </w:r>
      <w:r w:rsidRPr="00CB0F51">
        <w:rPr>
          <w:rFonts w:asciiTheme="minorHAnsi" w:hAnsiTheme="minorHAnsi"/>
          <w:b/>
          <w:i/>
          <w:sz w:val="28"/>
          <w:szCs w:val="28"/>
        </w:rPr>
        <w:t>and Resuscitation, DCH, DGM, DEM, DFM, DLM, DAFE, PG Cert Med Ed</w:t>
      </w:r>
    </w:p>
    <w:p w14:paraId="32BF0E94" w14:textId="77777777" w:rsidR="00270A81" w:rsidRDefault="00270A81" w:rsidP="00270A81">
      <w:pPr>
        <w:pStyle w:val="TableParagraph"/>
        <w:spacing w:before="11" w:line="276" w:lineRule="auto"/>
        <w:rPr>
          <w:rFonts w:asciiTheme="minorHAnsi" w:hAnsiTheme="minorHAnsi"/>
        </w:rPr>
      </w:pPr>
    </w:p>
    <w:p w14:paraId="565B9017" w14:textId="52BA8A69" w:rsidR="00B6651C" w:rsidRPr="004D269D" w:rsidRDefault="00B6651C" w:rsidP="00270A81">
      <w:pPr>
        <w:pStyle w:val="TableParagraph"/>
        <w:spacing w:before="11" w:line="276" w:lineRule="auto"/>
        <w:rPr>
          <w:rFonts w:asciiTheme="minorHAnsi" w:hAnsiTheme="minorHAnsi"/>
        </w:rPr>
      </w:pPr>
      <w:r>
        <w:rPr>
          <w:rFonts w:asciiTheme="minorHAnsi" w:hAnsiTheme="minorHAnsi"/>
        </w:rPr>
        <w:t xml:space="preserve">Email – </w:t>
      </w:r>
      <w:r w:rsidR="00EA14FF">
        <w:rPr>
          <w:rFonts w:asciiTheme="minorHAnsi" w:hAnsiTheme="minorHAnsi"/>
        </w:rPr>
        <w:t xml:space="preserve"> </w:t>
      </w:r>
      <w:r>
        <w:rPr>
          <w:rFonts w:asciiTheme="minorHAnsi" w:hAnsiTheme="minorHAnsi"/>
        </w:rPr>
        <w:t>hgmirani@gmail.com</w:t>
      </w:r>
    </w:p>
    <w:p w14:paraId="5655C2E0" w14:textId="40C9EC92" w:rsidR="00D9129D" w:rsidRDefault="00D9129D" w:rsidP="00270A81">
      <w:pPr>
        <w:pBdr>
          <w:bottom w:val="double" w:sz="6" w:space="1" w:color="auto"/>
        </w:pBdr>
      </w:pPr>
    </w:p>
    <w:p w14:paraId="7CE01AC0" w14:textId="39A022A7" w:rsidR="00270A81" w:rsidRPr="003F613E" w:rsidRDefault="00B6651C" w:rsidP="003F613E">
      <w:pPr>
        <w:rPr>
          <w:sz w:val="32"/>
          <w:szCs w:val="32"/>
        </w:rPr>
      </w:pPr>
      <w:r w:rsidRPr="003F613E">
        <w:rPr>
          <w:b/>
          <w:bCs/>
          <w:sz w:val="32"/>
          <w:szCs w:val="32"/>
        </w:rPr>
        <w:t>E</w:t>
      </w:r>
      <w:proofErr w:type="spellStart"/>
      <w:r w:rsidRPr="003F613E">
        <w:rPr>
          <w:b/>
          <w:bCs/>
          <w:sz w:val="32"/>
          <w:szCs w:val="32"/>
          <w:lang w:val="en-US"/>
        </w:rPr>
        <w:t>xecutive</w:t>
      </w:r>
      <w:proofErr w:type="spellEnd"/>
      <w:r w:rsidR="00270A81" w:rsidRPr="003F613E">
        <w:rPr>
          <w:b/>
          <w:bCs/>
          <w:sz w:val="32"/>
          <w:szCs w:val="32"/>
          <w:lang w:val="en-US"/>
        </w:rPr>
        <w:t xml:space="preserve"> summary </w:t>
      </w:r>
    </w:p>
    <w:p w14:paraId="17D4F0A6" w14:textId="66127CE9" w:rsidR="00270A81" w:rsidRDefault="00BC3C2E" w:rsidP="000D738E">
      <w:pPr>
        <w:numPr>
          <w:ilvl w:val="0"/>
          <w:numId w:val="41"/>
        </w:numPr>
      </w:pPr>
      <w:r>
        <w:t>5</w:t>
      </w:r>
      <w:r w:rsidR="004D20BF">
        <w:t>+</w:t>
      </w:r>
      <w:r w:rsidR="00270A81" w:rsidRPr="00270A81">
        <w:t xml:space="preserve"> </w:t>
      </w:r>
      <w:r w:rsidR="00057AF4" w:rsidRPr="00270A81">
        <w:t>years</w:t>
      </w:r>
      <w:r w:rsidR="00057AF4">
        <w:t>’ experience</w:t>
      </w:r>
      <w:r w:rsidR="00270A81" w:rsidRPr="00270A81">
        <w:t xml:space="preserve"> as a Consultant in Emergency Medicine</w:t>
      </w:r>
      <w:r w:rsidR="00270A81">
        <w:t xml:space="preserve"> in the</w:t>
      </w:r>
      <w:r w:rsidR="00057AF4">
        <w:t xml:space="preserve"> NHS,</w:t>
      </w:r>
      <w:r w:rsidR="00270A81">
        <w:t xml:space="preserve"> UK.</w:t>
      </w:r>
    </w:p>
    <w:p w14:paraId="76F687C0" w14:textId="1AA8B93A" w:rsidR="00270A81" w:rsidRDefault="009E721D" w:rsidP="000D738E">
      <w:pPr>
        <w:pStyle w:val="ListParagraph"/>
        <w:numPr>
          <w:ilvl w:val="0"/>
          <w:numId w:val="42"/>
        </w:numPr>
      </w:pPr>
      <w:r>
        <w:t>Su</w:t>
      </w:r>
      <w:r w:rsidR="00270A81">
        <w:t xml:space="preserve">bstantive </w:t>
      </w:r>
      <w:r>
        <w:t>consultant as</w:t>
      </w:r>
      <w:r w:rsidR="00270A81">
        <w:t xml:space="preserve"> Emergency Medicine Consultant at Midland Metropolitan University Hospital from Nov 2024.</w:t>
      </w:r>
      <w:r w:rsidR="00D268EB">
        <w:t xml:space="preserve"> Quality improvement lead since Dec 2024. </w:t>
      </w:r>
      <w:r w:rsidR="00AC393E">
        <w:t xml:space="preserve">Green ED lead since Apr 2025. </w:t>
      </w:r>
    </w:p>
    <w:p w14:paraId="419C0767" w14:textId="4DD02B99" w:rsidR="00270A81" w:rsidRPr="00270A81" w:rsidRDefault="00270A81" w:rsidP="000D738E">
      <w:pPr>
        <w:pStyle w:val="ListParagraph"/>
        <w:numPr>
          <w:ilvl w:val="0"/>
          <w:numId w:val="42"/>
        </w:numPr>
      </w:pPr>
      <w:r>
        <w:t>Previously w</w:t>
      </w:r>
      <w:r w:rsidRPr="00270A81">
        <w:t xml:space="preserve">orked in major adult and </w:t>
      </w:r>
      <w:proofErr w:type="spellStart"/>
      <w:r w:rsidRPr="00270A81">
        <w:t>pediatric</w:t>
      </w:r>
      <w:proofErr w:type="spellEnd"/>
      <w:r w:rsidRPr="00270A81">
        <w:t xml:space="preserve"> trauma centres in the UK </w:t>
      </w:r>
      <w:r>
        <w:t xml:space="preserve">at </w:t>
      </w:r>
      <w:r w:rsidRPr="00270A81">
        <w:t>Hull, Nottingham</w:t>
      </w:r>
      <w:r>
        <w:t xml:space="preserve"> &amp; </w:t>
      </w:r>
      <w:r w:rsidRPr="00270A81">
        <w:t>Belfas</w:t>
      </w:r>
      <w:r>
        <w:t>t</w:t>
      </w:r>
      <w:r w:rsidRPr="00270A81">
        <w:t>.</w:t>
      </w:r>
    </w:p>
    <w:p w14:paraId="14B49B97" w14:textId="2B6AA561" w:rsidR="00270A81" w:rsidRPr="00270A81" w:rsidRDefault="00270A81" w:rsidP="000D738E">
      <w:pPr>
        <w:numPr>
          <w:ilvl w:val="0"/>
          <w:numId w:val="41"/>
        </w:numPr>
      </w:pPr>
      <w:r w:rsidRPr="00270A81">
        <w:t>Fellow of the Royal College of Emergency Medicine (RCEM) and on the GMC Specialist Register for Emergency Medicine</w:t>
      </w:r>
      <w:r>
        <w:t xml:space="preserve"> (GMC No</w:t>
      </w:r>
      <w:r w:rsidRPr="00270A81">
        <w:t>.</w:t>
      </w:r>
      <w:r>
        <w:t xml:space="preserve"> 7491817).</w:t>
      </w:r>
    </w:p>
    <w:p w14:paraId="6FC1BA55" w14:textId="18F1BA16" w:rsidR="00270A81" w:rsidRPr="00270A81" w:rsidRDefault="00270A81" w:rsidP="000D738E">
      <w:pPr>
        <w:numPr>
          <w:ilvl w:val="0"/>
          <w:numId w:val="41"/>
        </w:numPr>
      </w:pPr>
      <w:r w:rsidRPr="00270A81">
        <w:t>CESR application assessor at R</w:t>
      </w:r>
      <w:r>
        <w:t>CEM</w:t>
      </w:r>
      <w:r w:rsidRPr="00270A81">
        <w:t>, London</w:t>
      </w:r>
      <w:r>
        <w:t xml:space="preserve">. </w:t>
      </w:r>
      <w:r w:rsidR="006A0567">
        <w:t>I e</w:t>
      </w:r>
      <w:r>
        <w:t>valuate applications for approval of candidates to be granted specialist registration in emergency medicine.</w:t>
      </w:r>
    </w:p>
    <w:p w14:paraId="76163DD8" w14:textId="0FC1851F" w:rsidR="00270A81" w:rsidRPr="00270A81" w:rsidRDefault="00270A81" w:rsidP="000D738E">
      <w:pPr>
        <w:numPr>
          <w:ilvl w:val="0"/>
          <w:numId w:val="41"/>
        </w:numPr>
      </w:pPr>
      <w:r w:rsidRPr="00270A81">
        <w:t>Fellow of the European Board of Emergency Medicine (FEBEM), achieving 81.66% in Part</w:t>
      </w:r>
      <w:r w:rsidR="00C21F36">
        <w:t>-</w:t>
      </w:r>
      <w:r w:rsidRPr="00270A81">
        <w:t xml:space="preserve"> A and awarded 'Best Performance' in Part B (Jun 22).</w:t>
      </w:r>
    </w:p>
    <w:p w14:paraId="4E4F881F" w14:textId="32A2C4C3" w:rsidR="00270A81" w:rsidRPr="00270A81" w:rsidRDefault="00084169" w:rsidP="000D738E">
      <w:pPr>
        <w:numPr>
          <w:ilvl w:val="0"/>
          <w:numId w:val="41"/>
        </w:numPr>
      </w:pPr>
      <w:r>
        <w:t xml:space="preserve">MRCP with </w:t>
      </w:r>
      <w:r w:rsidR="00270A81" w:rsidRPr="00270A81">
        <w:t>Specialty Certificate Exam in Acute Medicine.</w:t>
      </w:r>
    </w:p>
    <w:p w14:paraId="5C25E274" w14:textId="77777777" w:rsidR="00270A81" w:rsidRPr="00270A81" w:rsidRDefault="00270A81" w:rsidP="000D738E">
      <w:pPr>
        <w:numPr>
          <w:ilvl w:val="0"/>
          <w:numId w:val="41"/>
        </w:numPr>
      </w:pPr>
      <w:r w:rsidRPr="00270A81">
        <w:t>Additional qualifications include:</w:t>
      </w:r>
    </w:p>
    <w:p w14:paraId="346D6A23" w14:textId="592387D8" w:rsidR="00270A81" w:rsidRDefault="00270A81" w:rsidP="000D738E">
      <w:pPr>
        <w:numPr>
          <w:ilvl w:val="1"/>
          <w:numId w:val="41"/>
        </w:numPr>
      </w:pPr>
      <w:r w:rsidRPr="00270A81">
        <w:t>PG Diploma in Emergency and Resuscitation Medicine (QMUL)</w:t>
      </w:r>
      <w:r w:rsidR="00057AF4">
        <w:t xml:space="preserve"> - Distinction</w:t>
      </w:r>
    </w:p>
    <w:p w14:paraId="7BF9D5A2" w14:textId="0A2FECB0" w:rsidR="00BC3C2E" w:rsidRPr="00270A81" w:rsidRDefault="00BC3C2E" w:rsidP="000D738E">
      <w:pPr>
        <w:numPr>
          <w:ilvl w:val="1"/>
          <w:numId w:val="41"/>
        </w:numPr>
      </w:pPr>
      <w:r>
        <w:t>PG Diploma in Critical Care (UB)</w:t>
      </w:r>
      <w:r w:rsidR="00057AF4">
        <w:t xml:space="preserve"> – Distinction </w:t>
      </w:r>
    </w:p>
    <w:p w14:paraId="648D8D11" w14:textId="77777777" w:rsidR="00270A81" w:rsidRPr="00270A81" w:rsidRDefault="00270A81" w:rsidP="000D738E">
      <w:pPr>
        <w:numPr>
          <w:ilvl w:val="1"/>
          <w:numId w:val="41"/>
        </w:numPr>
      </w:pPr>
      <w:r w:rsidRPr="00270A81">
        <w:t>Diploma in Child Health (RCPCH, London)</w:t>
      </w:r>
    </w:p>
    <w:p w14:paraId="2569A28A" w14:textId="77777777" w:rsidR="00270A81" w:rsidRPr="00270A81" w:rsidRDefault="00270A81" w:rsidP="000D738E">
      <w:pPr>
        <w:numPr>
          <w:ilvl w:val="1"/>
          <w:numId w:val="41"/>
        </w:numPr>
      </w:pPr>
      <w:r w:rsidRPr="00270A81">
        <w:t>Diploma in Geriatric Medicine (RCP)</w:t>
      </w:r>
    </w:p>
    <w:p w14:paraId="608D480C" w14:textId="77777777" w:rsidR="00270A81" w:rsidRPr="00270A81" w:rsidRDefault="00270A81" w:rsidP="000D738E">
      <w:pPr>
        <w:numPr>
          <w:ilvl w:val="1"/>
          <w:numId w:val="41"/>
        </w:numPr>
      </w:pPr>
      <w:r w:rsidRPr="00270A81">
        <w:t>Diploma in Legal Medicine (Faculty of Forensic and Legal Medicine, RCP, London)</w:t>
      </w:r>
    </w:p>
    <w:p w14:paraId="2711CBE1" w14:textId="77777777" w:rsidR="00270A81" w:rsidRPr="00270A81" w:rsidRDefault="00270A81" w:rsidP="000D738E">
      <w:pPr>
        <w:numPr>
          <w:ilvl w:val="1"/>
          <w:numId w:val="41"/>
        </w:numPr>
      </w:pPr>
      <w:r w:rsidRPr="00270A81">
        <w:t>Diploma in Emergency Medicine (AHERF, India, accredited by RCGP, UK)</w:t>
      </w:r>
    </w:p>
    <w:p w14:paraId="70C73035" w14:textId="77777777" w:rsidR="00270A81" w:rsidRPr="00270A81" w:rsidRDefault="00270A81" w:rsidP="000D738E">
      <w:pPr>
        <w:numPr>
          <w:ilvl w:val="1"/>
          <w:numId w:val="41"/>
        </w:numPr>
      </w:pPr>
      <w:r w:rsidRPr="00270A81">
        <w:t>Diploma in Family Medicine (AHERF, India, accredited by RCGP, UK)</w:t>
      </w:r>
    </w:p>
    <w:p w14:paraId="6A39BE97" w14:textId="77777777" w:rsidR="00270A81" w:rsidRDefault="00270A81" w:rsidP="000D738E">
      <w:pPr>
        <w:numPr>
          <w:ilvl w:val="1"/>
          <w:numId w:val="41"/>
        </w:numPr>
      </w:pPr>
      <w:r w:rsidRPr="00270A81">
        <w:t>Diploma in HIV/AIDS and Family Education (IGNOU, India)</w:t>
      </w:r>
    </w:p>
    <w:p w14:paraId="7F0F1CB2" w14:textId="290DAD43" w:rsidR="00270A81" w:rsidRPr="00270A81" w:rsidRDefault="00270A81" w:rsidP="000D738E">
      <w:pPr>
        <w:numPr>
          <w:ilvl w:val="1"/>
          <w:numId w:val="41"/>
        </w:numPr>
      </w:pPr>
      <w:r w:rsidRPr="00270A81">
        <w:t>MBA in Healthcare with Six Sigma Green Belt certification.</w:t>
      </w:r>
    </w:p>
    <w:p w14:paraId="787D4031" w14:textId="74BF03A5" w:rsidR="00270A81" w:rsidRPr="00270A81" w:rsidRDefault="00270A81" w:rsidP="000D738E">
      <w:pPr>
        <w:numPr>
          <w:ilvl w:val="0"/>
          <w:numId w:val="41"/>
        </w:numPr>
      </w:pPr>
      <w:r>
        <w:rPr>
          <w:rFonts w:cstheme="minorHAnsi"/>
        </w:rPr>
        <w:t>H</w:t>
      </w:r>
      <w:r w:rsidRPr="00807AFC">
        <w:rPr>
          <w:rFonts w:cstheme="minorHAnsi"/>
        </w:rPr>
        <w:t>old a Fellowship from the Higher Education Academy</w:t>
      </w:r>
      <w:r>
        <w:rPr>
          <w:rFonts w:cstheme="minorHAnsi"/>
        </w:rPr>
        <w:t xml:space="preserve"> (FHEA)</w:t>
      </w:r>
      <w:r w:rsidRPr="00807AFC">
        <w:rPr>
          <w:rFonts w:cstheme="minorHAnsi"/>
        </w:rPr>
        <w:t xml:space="preserve"> and a Postgraduate Certificate in Medical Education</w:t>
      </w:r>
      <w:r>
        <w:rPr>
          <w:rFonts w:cstheme="minorHAnsi"/>
        </w:rPr>
        <w:t xml:space="preserve"> from the University of Warwick</w:t>
      </w:r>
      <w:r w:rsidRPr="00807AFC">
        <w:rPr>
          <w:rFonts w:cstheme="minorHAnsi"/>
        </w:rPr>
        <w:t>. I am experienced in teaching</w:t>
      </w:r>
      <w:r>
        <w:rPr>
          <w:rFonts w:cstheme="minorHAnsi"/>
        </w:rPr>
        <w:t xml:space="preserve">, </w:t>
      </w:r>
      <w:r w:rsidRPr="00807AFC">
        <w:rPr>
          <w:rFonts w:cstheme="minorHAnsi"/>
        </w:rPr>
        <w:t xml:space="preserve">assessing </w:t>
      </w:r>
      <w:r>
        <w:rPr>
          <w:rFonts w:cstheme="minorHAnsi"/>
        </w:rPr>
        <w:t xml:space="preserve">and giving feedback </w:t>
      </w:r>
      <w:r w:rsidRPr="00807AFC">
        <w:rPr>
          <w:rFonts w:cstheme="minorHAnsi"/>
        </w:rPr>
        <w:t xml:space="preserve">through roles with RCEM and as an instructor </w:t>
      </w:r>
      <w:r w:rsidRPr="00807AFC">
        <w:rPr>
          <w:rFonts w:cstheme="minorHAnsi"/>
        </w:rPr>
        <w:lastRenderedPageBreak/>
        <w:t>for ATLS and Level 1 Ultrasound</w:t>
      </w:r>
      <w:r>
        <w:rPr>
          <w:rFonts w:cstheme="minorHAnsi"/>
        </w:rPr>
        <w:t>;</w:t>
      </w:r>
      <w:r w:rsidRPr="00807AFC">
        <w:rPr>
          <w:rFonts w:cstheme="minorHAnsi"/>
        </w:rPr>
        <w:t xml:space="preserve"> having delivered lectures, conducted workplace-based assessments, and mentored medical graduates. I also founded IELTSGetYourBand.co.uk to assist healthcare professionals with IELTS preparation.</w:t>
      </w:r>
    </w:p>
    <w:p w14:paraId="0A3FD6A4" w14:textId="77777777" w:rsidR="00270A81" w:rsidRPr="00270A81" w:rsidRDefault="00270A81" w:rsidP="000D738E">
      <w:pPr>
        <w:numPr>
          <w:ilvl w:val="0"/>
          <w:numId w:val="41"/>
        </w:numPr>
      </w:pPr>
      <w:r w:rsidRPr="00270A81">
        <w:t>Authored 'Contemplating Lessons in Emergency Medicine: Review of Cardiology Cases' and ‘Contemplating Lessons in Emergency Medicine: Review of Respiratory Cases’ (available on Amazon).</w:t>
      </w:r>
    </w:p>
    <w:p w14:paraId="3829B67E" w14:textId="7C2FE798" w:rsidR="00270A81" w:rsidRDefault="00270A81" w:rsidP="000D738E">
      <w:pPr>
        <w:numPr>
          <w:ilvl w:val="0"/>
          <w:numId w:val="41"/>
        </w:numPr>
      </w:pPr>
      <w:r w:rsidRPr="00270A81">
        <w:t xml:space="preserve">Contributed to the development of curriculum, evaluation, assessment, and certification for Emergency Medical Technician </w:t>
      </w:r>
      <w:r>
        <w:t xml:space="preserve">(EMT) </w:t>
      </w:r>
      <w:r w:rsidRPr="00270A81">
        <w:t>courses with the Healthcare Skill Sector Council under the National Skill Development Corporation (NSDC) project</w:t>
      </w:r>
      <w:r>
        <w:t>, India</w:t>
      </w:r>
      <w:r w:rsidRPr="00270A81">
        <w:t>.</w:t>
      </w:r>
      <w:r>
        <w:t xml:space="preserve"> I was </w:t>
      </w:r>
      <w:r w:rsidRPr="00270A81">
        <w:t>Delhi’s first Certified Assessor by Manipal Global – City &amp; Guilds for EMT under the Health Skill Sector Council and NSDC project.</w:t>
      </w:r>
    </w:p>
    <w:p w14:paraId="77D766C5" w14:textId="77777777" w:rsidR="003F613E" w:rsidRDefault="003F613E" w:rsidP="003F613E"/>
    <w:p w14:paraId="59E534CA" w14:textId="474B222A" w:rsidR="0060204D" w:rsidRPr="009470AA" w:rsidRDefault="00E72AB5">
      <w:pPr>
        <w:rPr>
          <w:b/>
          <w:bCs/>
          <w:sz w:val="32"/>
          <w:szCs w:val="32"/>
          <w:lang w:val="en-US"/>
        </w:rPr>
      </w:pPr>
      <w:r w:rsidRPr="009470AA">
        <w:rPr>
          <w:b/>
          <w:bCs/>
          <w:sz w:val="32"/>
          <w:szCs w:val="32"/>
          <w:lang w:val="en-US"/>
        </w:rPr>
        <w:t xml:space="preserve">Qualifications (reverse chronological order) </w:t>
      </w:r>
    </w:p>
    <w:p w14:paraId="19082141" w14:textId="7091750E" w:rsidR="008D4266" w:rsidRPr="00E72AB5" w:rsidRDefault="008D4266" w:rsidP="008D4266">
      <w:pPr>
        <w:rPr>
          <w:b/>
          <w:bCs/>
        </w:rPr>
      </w:pPr>
      <w:r>
        <w:rPr>
          <w:b/>
          <w:bCs/>
        </w:rPr>
        <w:t>University of Buckingham</w:t>
      </w:r>
      <w:r w:rsidRPr="00E72AB5">
        <w:rPr>
          <w:b/>
          <w:bCs/>
        </w:rPr>
        <w:t xml:space="preserve"> </w:t>
      </w:r>
    </w:p>
    <w:p w14:paraId="6B258264" w14:textId="74CDD013" w:rsidR="008D4266" w:rsidRPr="00F060EF" w:rsidRDefault="008D4266" w:rsidP="00C21F36">
      <w:pPr>
        <w:numPr>
          <w:ilvl w:val="0"/>
          <w:numId w:val="12"/>
        </w:numPr>
      </w:pPr>
      <w:r>
        <w:rPr>
          <w:b/>
          <w:bCs/>
        </w:rPr>
        <w:t xml:space="preserve">PG Diploma in Critical Care                                                                                                                             </w:t>
      </w:r>
      <w:r w:rsidRPr="00C21F36">
        <w:rPr>
          <w:i/>
          <w:iCs/>
        </w:rPr>
        <w:t>202</w:t>
      </w:r>
      <w:r>
        <w:rPr>
          <w:i/>
          <w:iCs/>
        </w:rPr>
        <w:t>5</w:t>
      </w:r>
    </w:p>
    <w:p w14:paraId="1F3A24B3" w14:textId="5BBB9705" w:rsidR="00F060EF" w:rsidRDefault="00F060EF" w:rsidP="00F060EF">
      <w:pPr>
        <w:numPr>
          <w:ilvl w:val="1"/>
          <w:numId w:val="12"/>
        </w:numPr>
      </w:pPr>
      <w:r w:rsidRPr="00E72AB5">
        <w:rPr>
          <w:b/>
          <w:bCs/>
        </w:rPr>
        <w:t>Grade</w:t>
      </w:r>
      <w:r w:rsidRPr="00E72AB5">
        <w:t>: Distinction</w:t>
      </w:r>
    </w:p>
    <w:p w14:paraId="3A036B9C" w14:textId="77777777" w:rsidR="00350CC8" w:rsidRPr="00350CC8" w:rsidRDefault="00350CC8" w:rsidP="00350CC8">
      <w:pPr>
        <w:ind w:left="720"/>
      </w:pPr>
    </w:p>
    <w:p w14:paraId="2E0DFF8F" w14:textId="163E3289" w:rsidR="00C21F36" w:rsidRPr="00E72AB5" w:rsidRDefault="00C21F36" w:rsidP="00C21F36">
      <w:pPr>
        <w:rPr>
          <w:b/>
          <w:bCs/>
        </w:rPr>
      </w:pPr>
      <w:r w:rsidRPr="00E72AB5">
        <w:rPr>
          <w:b/>
          <w:bCs/>
        </w:rPr>
        <w:t xml:space="preserve">Royal College of Physicians, UK </w:t>
      </w:r>
    </w:p>
    <w:p w14:paraId="383B1B34" w14:textId="2F0085F2" w:rsidR="00C21F36" w:rsidRPr="00C21F36" w:rsidRDefault="00C21F36" w:rsidP="00C21F36">
      <w:pPr>
        <w:numPr>
          <w:ilvl w:val="0"/>
          <w:numId w:val="12"/>
        </w:numPr>
      </w:pPr>
      <w:r w:rsidRPr="009E77D6">
        <w:rPr>
          <w:b/>
          <w:bCs/>
        </w:rPr>
        <w:t>Member of the Royal College of Physicians (MRCP)</w:t>
      </w:r>
      <w:r w:rsidR="00CE7781">
        <w:rPr>
          <w:b/>
          <w:bCs/>
        </w:rPr>
        <w:t xml:space="preserve">; Glassgow </w:t>
      </w:r>
      <w:r w:rsidR="009E77D6">
        <w:rPr>
          <w:b/>
          <w:bCs/>
        </w:rPr>
        <w:t xml:space="preserve">                                                                  </w:t>
      </w:r>
      <w:r w:rsidRPr="00C21F36">
        <w:rPr>
          <w:i/>
          <w:iCs/>
        </w:rPr>
        <w:t>2024</w:t>
      </w:r>
    </w:p>
    <w:p w14:paraId="0965CE80" w14:textId="77777777" w:rsidR="00C21F36" w:rsidRPr="00C21F36" w:rsidRDefault="00C21F36" w:rsidP="00C21F36">
      <w:pPr>
        <w:ind w:left="720"/>
        <w:rPr>
          <w:b/>
          <w:bCs/>
        </w:rPr>
      </w:pPr>
    </w:p>
    <w:p w14:paraId="78E4A50D" w14:textId="19EDEEEB" w:rsidR="00E72AB5" w:rsidRPr="00E72AB5" w:rsidRDefault="00E72AB5" w:rsidP="00E72AB5">
      <w:pPr>
        <w:rPr>
          <w:b/>
          <w:bCs/>
        </w:rPr>
      </w:pPr>
      <w:r w:rsidRPr="00E72AB5">
        <w:rPr>
          <w:b/>
          <w:bCs/>
        </w:rPr>
        <w:t>Royal College of Physicians, UK &amp; Society for Acute Medicine (SAM)</w:t>
      </w:r>
    </w:p>
    <w:p w14:paraId="769CD72F" w14:textId="77777777" w:rsidR="00E72AB5" w:rsidRPr="00E72AB5" w:rsidRDefault="00E72AB5" w:rsidP="00E72AB5">
      <w:pPr>
        <w:numPr>
          <w:ilvl w:val="0"/>
          <w:numId w:val="12"/>
        </w:numPr>
      </w:pPr>
      <w:r w:rsidRPr="00E72AB5">
        <w:rPr>
          <w:b/>
          <w:bCs/>
        </w:rPr>
        <w:t>Specialty Certificate Examination (SCE)</w:t>
      </w:r>
      <w:r w:rsidRPr="00E72AB5">
        <w:t xml:space="preserve"> in Acute Medicine</w:t>
      </w:r>
      <w:r w:rsidRPr="00E72AB5">
        <w:br/>
      </w:r>
      <w:r w:rsidRPr="00E72AB5">
        <w:rPr>
          <w:i/>
          <w:iCs/>
        </w:rPr>
        <w:t>2023</w:t>
      </w:r>
    </w:p>
    <w:p w14:paraId="79F822D4" w14:textId="1A30D71E" w:rsidR="00E72AB5" w:rsidRPr="00E72AB5" w:rsidRDefault="00E72AB5" w:rsidP="00E72AB5">
      <w:pPr>
        <w:numPr>
          <w:ilvl w:val="1"/>
          <w:numId w:val="12"/>
        </w:numPr>
      </w:pPr>
      <w:r>
        <w:t>SCE e</w:t>
      </w:r>
      <w:r w:rsidRPr="00E72AB5">
        <w:t>nsures specialists possess sufficient knowledge to practice Acute Medicine safely as consultants.</w:t>
      </w:r>
    </w:p>
    <w:p w14:paraId="3F5D097D" w14:textId="77777777" w:rsidR="00E72AB5" w:rsidRPr="00E72AB5" w:rsidRDefault="00E72AB5" w:rsidP="00E72AB5">
      <w:pPr>
        <w:rPr>
          <w:b/>
          <w:bCs/>
        </w:rPr>
      </w:pPr>
      <w:r w:rsidRPr="00E72AB5">
        <w:rPr>
          <w:b/>
          <w:bCs/>
        </w:rPr>
        <w:t>Queen Mary University of London</w:t>
      </w:r>
    </w:p>
    <w:p w14:paraId="6F41DE98" w14:textId="77777777" w:rsidR="00E72AB5" w:rsidRPr="00E72AB5" w:rsidRDefault="00E72AB5" w:rsidP="00E72AB5">
      <w:pPr>
        <w:numPr>
          <w:ilvl w:val="0"/>
          <w:numId w:val="13"/>
        </w:numPr>
      </w:pPr>
      <w:r w:rsidRPr="00E72AB5">
        <w:rPr>
          <w:b/>
          <w:bCs/>
        </w:rPr>
        <w:t>PG Diploma in Emergency and Resuscitation Medicine</w:t>
      </w:r>
      <w:r w:rsidRPr="00E72AB5">
        <w:br/>
      </w:r>
      <w:r w:rsidRPr="00E72AB5">
        <w:rPr>
          <w:i/>
          <w:iCs/>
        </w:rPr>
        <w:t>2021 – 2023</w:t>
      </w:r>
    </w:p>
    <w:p w14:paraId="4D05536C" w14:textId="77777777" w:rsidR="00E72AB5" w:rsidRPr="00E72AB5" w:rsidRDefault="00E72AB5" w:rsidP="00E72AB5">
      <w:pPr>
        <w:numPr>
          <w:ilvl w:val="1"/>
          <w:numId w:val="13"/>
        </w:numPr>
      </w:pPr>
      <w:r w:rsidRPr="00E72AB5">
        <w:rPr>
          <w:b/>
          <w:bCs/>
        </w:rPr>
        <w:t>Grade</w:t>
      </w:r>
      <w:r w:rsidRPr="00E72AB5">
        <w:t>: Distinction</w:t>
      </w:r>
    </w:p>
    <w:p w14:paraId="605E26C8" w14:textId="30C02C77" w:rsidR="00E72AB5" w:rsidRPr="00E72AB5" w:rsidRDefault="00E72AB5" w:rsidP="00E72AB5">
      <w:pPr>
        <w:numPr>
          <w:ilvl w:val="1"/>
          <w:numId w:val="13"/>
        </w:numPr>
      </w:pPr>
      <w:r w:rsidRPr="00E72AB5">
        <w:t xml:space="preserve">Completed 8 modules (40 hours per module): Research, Cardiac Arrest, Airway Management, Oxygenation, Sedation, Toxicology, Trauma Care, </w:t>
      </w:r>
      <w:proofErr w:type="spellStart"/>
      <w:r w:rsidRPr="00E72AB5">
        <w:t>Pediatric</w:t>
      </w:r>
      <w:proofErr w:type="spellEnd"/>
      <w:r w:rsidRPr="00E72AB5">
        <w:t xml:space="preserve"> Emergency Medicine</w:t>
      </w:r>
      <w:r>
        <w:t xml:space="preserve"> (elective)</w:t>
      </w:r>
      <w:r w:rsidRPr="00E72AB5">
        <w:t>.</w:t>
      </w:r>
    </w:p>
    <w:p w14:paraId="1702AA9D" w14:textId="77777777" w:rsidR="00E72AB5" w:rsidRPr="00E72AB5" w:rsidRDefault="00E72AB5" w:rsidP="00E72AB5">
      <w:pPr>
        <w:rPr>
          <w:b/>
          <w:bCs/>
        </w:rPr>
      </w:pPr>
      <w:r w:rsidRPr="00E72AB5">
        <w:rPr>
          <w:b/>
          <w:bCs/>
        </w:rPr>
        <w:t>European Society for Emergency Medicine (EUSEM)</w:t>
      </w:r>
    </w:p>
    <w:p w14:paraId="5C580859" w14:textId="77777777" w:rsidR="00E72AB5" w:rsidRPr="00E72AB5" w:rsidRDefault="00E72AB5" w:rsidP="00E72AB5">
      <w:pPr>
        <w:numPr>
          <w:ilvl w:val="0"/>
          <w:numId w:val="14"/>
        </w:numPr>
      </w:pPr>
      <w:r w:rsidRPr="00E72AB5">
        <w:rPr>
          <w:b/>
          <w:bCs/>
        </w:rPr>
        <w:lastRenderedPageBreak/>
        <w:t>Fellow of the European Board of Emergency Medicine (FEBEM)</w:t>
      </w:r>
      <w:r w:rsidRPr="00E72AB5">
        <w:br/>
      </w:r>
      <w:r w:rsidRPr="00E72AB5">
        <w:rPr>
          <w:i/>
          <w:iCs/>
        </w:rPr>
        <w:t>2021 – 2022</w:t>
      </w:r>
    </w:p>
    <w:p w14:paraId="74DEEA3E" w14:textId="45BB365C" w:rsidR="00E72AB5" w:rsidRPr="00E72AB5" w:rsidRDefault="00E72AB5" w:rsidP="00E72AB5">
      <w:pPr>
        <w:numPr>
          <w:ilvl w:val="0"/>
          <w:numId w:val="14"/>
        </w:numPr>
      </w:pPr>
      <w:r w:rsidRPr="00E72AB5">
        <w:t>Secured 81.66 % in Part A exam. Given special award for 'best performance' in Part B of exam held in Jun 22.</w:t>
      </w:r>
    </w:p>
    <w:p w14:paraId="5088E174" w14:textId="77777777" w:rsidR="00E72AB5" w:rsidRPr="00E72AB5" w:rsidRDefault="00E72AB5" w:rsidP="00E72AB5">
      <w:pPr>
        <w:rPr>
          <w:b/>
          <w:bCs/>
        </w:rPr>
      </w:pPr>
      <w:r w:rsidRPr="00E72AB5">
        <w:rPr>
          <w:b/>
          <w:bCs/>
        </w:rPr>
        <w:t>University of Warwick</w:t>
      </w:r>
    </w:p>
    <w:p w14:paraId="2E3E0232" w14:textId="77777777" w:rsidR="00E72AB5" w:rsidRPr="00E72AB5" w:rsidRDefault="00E72AB5" w:rsidP="00E72AB5">
      <w:pPr>
        <w:numPr>
          <w:ilvl w:val="0"/>
          <w:numId w:val="15"/>
        </w:numPr>
      </w:pPr>
      <w:r w:rsidRPr="00E72AB5">
        <w:rPr>
          <w:b/>
          <w:bCs/>
        </w:rPr>
        <w:t>PG Cert in Medical Education for Healthcare Professionals</w:t>
      </w:r>
      <w:r w:rsidRPr="00E72AB5">
        <w:br/>
      </w:r>
      <w:r w:rsidRPr="00E72AB5">
        <w:rPr>
          <w:i/>
          <w:iCs/>
        </w:rPr>
        <w:t>2021 – 2022</w:t>
      </w:r>
    </w:p>
    <w:p w14:paraId="1BE716F3" w14:textId="77777777" w:rsidR="00E72AB5" w:rsidRPr="00E72AB5" w:rsidRDefault="00E72AB5" w:rsidP="00E72AB5">
      <w:pPr>
        <w:numPr>
          <w:ilvl w:val="1"/>
          <w:numId w:val="15"/>
        </w:numPr>
      </w:pPr>
      <w:r w:rsidRPr="00E72AB5">
        <w:t>Modules: Essentials of Medical Education, Effective Teaching, Assessment in Medical Education.</w:t>
      </w:r>
    </w:p>
    <w:p w14:paraId="0B683981" w14:textId="77777777" w:rsidR="00E72AB5" w:rsidRPr="00E72AB5" w:rsidRDefault="00E72AB5" w:rsidP="00E72AB5">
      <w:pPr>
        <w:rPr>
          <w:b/>
          <w:bCs/>
        </w:rPr>
      </w:pPr>
      <w:r w:rsidRPr="00E72AB5">
        <w:rPr>
          <w:b/>
          <w:bCs/>
        </w:rPr>
        <w:t>Advance HE</w:t>
      </w:r>
    </w:p>
    <w:p w14:paraId="3872B972" w14:textId="77777777" w:rsidR="00E72AB5" w:rsidRPr="00E72AB5" w:rsidRDefault="00E72AB5" w:rsidP="00E72AB5">
      <w:pPr>
        <w:numPr>
          <w:ilvl w:val="0"/>
          <w:numId w:val="16"/>
        </w:numPr>
      </w:pPr>
      <w:r w:rsidRPr="00E72AB5">
        <w:rPr>
          <w:b/>
          <w:bCs/>
        </w:rPr>
        <w:t>Fellow of Higher Education Academy (FHEA)</w:t>
      </w:r>
      <w:r w:rsidRPr="00E72AB5">
        <w:br/>
      </w:r>
      <w:r w:rsidRPr="00E72AB5">
        <w:rPr>
          <w:i/>
          <w:iCs/>
        </w:rPr>
        <w:t>2022</w:t>
      </w:r>
    </w:p>
    <w:p w14:paraId="24410B01" w14:textId="77777777" w:rsidR="00E72AB5" w:rsidRPr="00E72AB5" w:rsidRDefault="00E72AB5" w:rsidP="00E72AB5">
      <w:pPr>
        <w:rPr>
          <w:b/>
          <w:bCs/>
        </w:rPr>
      </w:pPr>
      <w:r w:rsidRPr="00E72AB5">
        <w:rPr>
          <w:b/>
          <w:bCs/>
        </w:rPr>
        <w:t>Royal College of Physicians, UK</w:t>
      </w:r>
    </w:p>
    <w:p w14:paraId="6E4FEEDE" w14:textId="77777777" w:rsidR="00E72AB5" w:rsidRPr="00E72AB5" w:rsidRDefault="00E72AB5" w:rsidP="00E72AB5">
      <w:pPr>
        <w:numPr>
          <w:ilvl w:val="0"/>
          <w:numId w:val="17"/>
        </w:numPr>
      </w:pPr>
      <w:r w:rsidRPr="00E72AB5">
        <w:rPr>
          <w:b/>
          <w:bCs/>
        </w:rPr>
        <w:t>Diploma in Geriatric Medicine</w:t>
      </w:r>
      <w:r w:rsidRPr="00E72AB5">
        <w:br/>
      </w:r>
      <w:r w:rsidRPr="00E72AB5">
        <w:rPr>
          <w:i/>
          <w:iCs/>
        </w:rPr>
        <w:t>2022</w:t>
      </w:r>
    </w:p>
    <w:p w14:paraId="0B8B9BC2" w14:textId="77777777" w:rsidR="00E72AB5" w:rsidRPr="00E72AB5" w:rsidRDefault="00E72AB5" w:rsidP="00E72AB5">
      <w:pPr>
        <w:rPr>
          <w:b/>
          <w:bCs/>
        </w:rPr>
      </w:pPr>
      <w:r w:rsidRPr="00E72AB5">
        <w:rPr>
          <w:b/>
          <w:bCs/>
        </w:rPr>
        <w:t>Faculty of Forensic and Legal Medicine of the Royal College of Physicians (London)</w:t>
      </w:r>
    </w:p>
    <w:p w14:paraId="05E3248B" w14:textId="77777777" w:rsidR="00E72AB5" w:rsidRPr="00E72AB5" w:rsidRDefault="00E72AB5" w:rsidP="00E72AB5">
      <w:pPr>
        <w:numPr>
          <w:ilvl w:val="0"/>
          <w:numId w:val="18"/>
        </w:numPr>
      </w:pPr>
      <w:r w:rsidRPr="00E72AB5">
        <w:rPr>
          <w:b/>
          <w:bCs/>
        </w:rPr>
        <w:t>Diploma in Legal Medicine</w:t>
      </w:r>
      <w:r w:rsidRPr="00E72AB5">
        <w:br/>
      </w:r>
      <w:r w:rsidRPr="00E72AB5">
        <w:rPr>
          <w:i/>
          <w:iCs/>
        </w:rPr>
        <w:t>2022</w:t>
      </w:r>
    </w:p>
    <w:p w14:paraId="75FD8B69" w14:textId="77777777" w:rsidR="00E72AB5" w:rsidRPr="00E72AB5" w:rsidRDefault="00E72AB5" w:rsidP="00E72AB5">
      <w:pPr>
        <w:rPr>
          <w:b/>
          <w:bCs/>
        </w:rPr>
      </w:pPr>
      <w:r w:rsidRPr="00E72AB5">
        <w:rPr>
          <w:b/>
          <w:bCs/>
        </w:rPr>
        <w:t>Royal College of Paediatrics and Child Health, UK</w:t>
      </w:r>
    </w:p>
    <w:p w14:paraId="1ADA2DB6" w14:textId="77777777" w:rsidR="00E72AB5" w:rsidRPr="00E72AB5" w:rsidRDefault="00E72AB5" w:rsidP="00E72AB5">
      <w:pPr>
        <w:numPr>
          <w:ilvl w:val="0"/>
          <w:numId w:val="19"/>
        </w:numPr>
      </w:pPr>
      <w:r w:rsidRPr="00E72AB5">
        <w:rPr>
          <w:b/>
          <w:bCs/>
        </w:rPr>
        <w:t>Diploma in Child Health</w:t>
      </w:r>
      <w:r w:rsidRPr="00E72AB5">
        <w:br/>
      </w:r>
      <w:r w:rsidRPr="00E72AB5">
        <w:rPr>
          <w:i/>
          <w:iCs/>
        </w:rPr>
        <w:t>2020 – 2021</w:t>
      </w:r>
    </w:p>
    <w:p w14:paraId="3F186E9E" w14:textId="77777777" w:rsidR="00E72AB5" w:rsidRPr="00E72AB5" w:rsidRDefault="00E72AB5" w:rsidP="00E72AB5">
      <w:pPr>
        <w:rPr>
          <w:b/>
          <w:bCs/>
        </w:rPr>
      </w:pPr>
      <w:r w:rsidRPr="00E72AB5">
        <w:rPr>
          <w:b/>
          <w:bCs/>
        </w:rPr>
        <w:t>Royal College of Emergency Medicine, UK</w:t>
      </w:r>
    </w:p>
    <w:p w14:paraId="27587286" w14:textId="77777777" w:rsidR="00E72AB5" w:rsidRPr="00E72AB5" w:rsidRDefault="00E72AB5" w:rsidP="00E72AB5">
      <w:pPr>
        <w:numPr>
          <w:ilvl w:val="0"/>
          <w:numId w:val="20"/>
        </w:numPr>
      </w:pPr>
      <w:r w:rsidRPr="00E72AB5">
        <w:rPr>
          <w:b/>
          <w:bCs/>
        </w:rPr>
        <w:t>Fellow of the Royal College of Emergency Medicine (FRCEM)</w:t>
      </w:r>
      <w:r w:rsidRPr="00E72AB5">
        <w:t>, Emergency Medicine</w:t>
      </w:r>
      <w:r w:rsidRPr="00E72AB5">
        <w:br/>
      </w:r>
      <w:r w:rsidRPr="00E72AB5">
        <w:rPr>
          <w:i/>
          <w:iCs/>
        </w:rPr>
        <w:t>2017 – 2019</w:t>
      </w:r>
    </w:p>
    <w:p w14:paraId="072E5154" w14:textId="77777777" w:rsidR="00E72AB5" w:rsidRPr="00E72AB5" w:rsidRDefault="00E72AB5" w:rsidP="00E72AB5">
      <w:pPr>
        <w:rPr>
          <w:b/>
          <w:bCs/>
        </w:rPr>
      </w:pPr>
      <w:r w:rsidRPr="00E72AB5">
        <w:rPr>
          <w:b/>
          <w:bCs/>
        </w:rPr>
        <w:t>Royal College of Emergency Medicine, UK</w:t>
      </w:r>
    </w:p>
    <w:p w14:paraId="16F2C468" w14:textId="77777777" w:rsidR="00E72AB5" w:rsidRPr="00E72AB5" w:rsidRDefault="00E72AB5" w:rsidP="00E72AB5">
      <w:pPr>
        <w:numPr>
          <w:ilvl w:val="0"/>
          <w:numId w:val="21"/>
        </w:numPr>
      </w:pPr>
      <w:r w:rsidRPr="00E72AB5">
        <w:rPr>
          <w:b/>
          <w:bCs/>
        </w:rPr>
        <w:t>Membership of the Royal College of Emergency Medicine (MRCEM)</w:t>
      </w:r>
      <w:r w:rsidRPr="00E72AB5">
        <w:t>, Emergency Medicine</w:t>
      </w:r>
      <w:r w:rsidRPr="00E72AB5">
        <w:br/>
      </w:r>
      <w:r w:rsidRPr="00E72AB5">
        <w:rPr>
          <w:i/>
          <w:iCs/>
        </w:rPr>
        <w:t>2015 – 2017</w:t>
      </w:r>
    </w:p>
    <w:p w14:paraId="7A6588CB" w14:textId="77777777" w:rsidR="00E72AB5" w:rsidRPr="00E72AB5" w:rsidRDefault="00E72AB5" w:rsidP="00E72AB5">
      <w:pPr>
        <w:rPr>
          <w:b/>
          <w:bCs/>
        </w:rPr>
      </w:pPr>
      <w:r w:rsidRPr="00E72AB5">
        <w:rPr>
          <w:b/>
          <w:bCs/>
        </w:rPr>
        <w:t xml:space="preserve">RCGP UK, </w:t>
      </w:r>
      <w:proofErr w:type="spellStart"/>
      <w:r w:rsidRPr="00E72AB5">
        <w:rPr>
          <w:b/>
          <w:bCs/>
        </w:rPr>
        <w:t>Medvarsity</w:t>
      </w:r>
      <w:proofErr w:type="spellEnd"/>
      <w:r w:rsidRPr="00E72AB5">
        <w:rPr>
          <w:b/>
          <w:bCs/>
        </w:rPr>
        <w:t>, Apollo Hospitals Educational &amp; Research Foundation</w:t>
      </w:r>
    </w:p>
    <w:p w14:paraId="243DCABC" w14:textId="77777777" w:rsidR="00E72AB5" w:rsidRPr="00E72AB5" w:rsidRDefault="00E72AB5" w:rsidP="00E72AB5">
      <w:pPr>
        <w:numPr>
          <w:ilvl w:val="0"/>
          <w:numId w:val="22"/>
        </w:numPr>
      </w:pPr>
      <w:r w:rsidRPr="00E72AB5">
        <w:rPr>
          <w:b/>
          <w:bCs/>
        </w:rPr>
        <w:t>PG Diploma in Family Medicine</w:t>
      </w:r>
      <w:r w:rsidRPr="00E72AB5">
        <w:br/>
      </w:r>
      <w:r w:rsidRPr="00E72AB5">
        <w:rPr>
          <w:i/>
          <w:iCs/>
        </w:rPr>
        <w:t>2012 – 2013</w:t>
      </w:r>
    </w:p>
    <w:p w14:paraId="719752DB" w14:textId="77777777" w:rsidR="00E72AB5" w:rsidRPr="00E72AB5" w:rsidRDefault="00E72AB5" w:rsidP="00E72AB5">
      <w:pPr>
        <w:numPr>
          <w:ilvl w:val="1"/>
          <w:numId w:val="22"/>
        </w:numPr>
      </w:pPr>
      <w:r w:rsidRPr="00E72AB5">
        <w:rPr>
          <w:b/>
          <w:bCs/>
        </w:rPr>
        <w:t>Grade</w:t>
      </w:r>
      <w:r w:rsidRPr="00E72AB5">
        <w:t>: Distinction</w:t>
      </w:r>
    </w:p>
    <w:p w14:paraId="55527D1D" w14:textId="77777777" w:rsidR="00E72AB5" w:rsidRPr="00E72AB5" w:rsidRDefault="00E72AB5" w:rsidP="00E72AB5">
      <w:pPr>
        <w:numPr>
          <w:ilvl w:val="1"/>
          <w:numId w:val="22"/>
        </w:numPr>
      </w:pPr>
      <w:r w:rsidRPr="00E72AB5">
        <w:t xml:space="preserve">Rotations in Internal Medicine, Emergency, Surgery, </w:t>
      </w:r>
      <w:proofErr w:type="spellStart"/>
      <w:r w:rsidRPr="00E72AB5">
        <w:t>Pediatrics</w:t>
      </w:r>
      <w:proofErr w:type="spellEnd"/>
      <w:r w:rsidRPr="00E72AB5">
        <w:t>, Obstetrics-</w:t>
      </w:r>
      <w:proofErr w:type="spellStart"/>
      <w:r w:rsidRPr="00E72AB5">
        <w:t>Gynecology</w:t>
      </w:r>
      <w:proofErr w:type="spellEnd"/>
      <w:r w:rsidRPr="00E72AB5">
        <w:t>, and Dermatology.</w:t>
      </w:r>
    </w:p>
    <w:p w14:paraId="5896AE8E" w14:textId="77777777" w:rsidR="00E72AB5" w:rsidRPr="00E72AB5" w:rsidRDefault="00E72AB5" w:rsidP="00E72AB5">
      <w:pPr>
        <w:rPr>
          <w:b/>
          <w:bCs/>
        </w:rPr>
      </w:pPr>
      <w:r w:rsidRPr="00E72AB5">
        <w:rPr>
          <w:b/>
          <w:bCs/>
        </w:rPr>
        <w:t>Sikkim Manipal University - Distance Education</w:t>
      </w:r>
    </w:p>
    <w:p w14:paraId="27B36271" w14:textId="77777777" w:rsidR="00E72AB5" w:rsidRPr="00E72AB5" w:rsidRDefault="00E72AB5" w:rsidP="00E72AB5">
      <w:pPr>
        <w:numPr>
          <w:ilvl w:val="0"/>
          <w:numId w:val="23"/>
        </w:numPr>
      </w:pPr>
      <w:r w:rsidRPr="00E72AB5">
        <w:rPr>
          <w:b/>
          <w:bCs/>
        </w:rPr>
        <w:lastRenderedPageBreak/>
        <w:t>MBA in Healthcare Services</w:t>
      </w:r>
      <w:r w:rsidRPr="00E72AB5">
        <w:br/>
      </w:r>
      <w:r w:rsidRPr="00E72AB5">
        <w:rPr>
          <w:i/>
          <w:iCs/>
        </w:rPr>
        <w:t>2011 – 2013</w:t>
      </w:r>
    </w:p>
    <w:p w14:paraId="27D44F43" w14:textId="77777777" w:rsidR="00E72AB5" w:rsidRPr="00E72AB5" w:rsidRDefault="00E72AB5" w:rsidP="00E72AB5">
      <w:pPr>
        <w:numPr>
          <w:ilvl w:val="1"/>
          <w:numId w:val="23"/>
        </w:numPr>
      </w:pPr>
      <w:r w:rsidRPr="00E72AB5">
        <w:rPr>
          <w:b/>
          <w:bCs/>
        </w:rPr>
        <w:t>Grade</w:t>
      </w:r>
      <w:r w:rsidRPr="00E72AB5">
        <w:t>: A (Overall 85.27%)</w:t>
      </w:r>
    </w:p>
    <w:p w14:paraId="16F17863" w14:textId="77777777" w:rsidR="00E72AB5" w:rsidRPr="00E72AB5" w:rsidRDefault="00E72AB5" w:rsidP="00E72AB5">
      <w:pPr>
        <w:numPr>
          <w:ilvl w:val="1"/>
          <w:numId w:val="23"/>
        </w:numPr>
      </w:pPr>
      <w:r w:rsidRPr="00E72AB5">
        <w:t>Distinctions in 23 out of 24 papers.</w:t>
      </w:r>
    </w:p>
    <w:p w14:paraId="48A42689" w14:textId="77777777" w:rsidR="00E72AB5" w:rsidRPr="00E72AB5" w:rsidRDefault="00E72AB5" w:rsidP="00E72AB5">
      <w:pPr>
        <w:rPr>
          <w:b/>
          <w:bCs/>
        </w:rPr>
      </w:pPr>
      <w:r w:rsidRPr="00E72AB5">
        <w:rPr>
          <w:b/>
          <w:bCs/>
        </w:rPr>
        <w:t>Public Health Foundation of India &amp; International Diabetes Federation</w:t>
      </w:r>
    </w:p>
    <w:p w14:paraId="5D245658" w14:textId="54D949F9" w:rsidR="00217DC7" w:rsidRDefault="00E72AB5" w:rsidP="00E72AB5">
      <w:pPr>
        <w:numPr>
          <w:ilvl w:val="0"/>
          <w:numId w:val="24"/>
        </w:numPr>
      </w:pPr>
      <w:r w:rsidRPr="00E72AB5">
        <w:rPr>
          <w:b/>
          <w:bCs/>
        </w:rPr>
        <w:t>Certificate Course in Gestational Diabetes Mellitus</w:t>
      </w:r>
      <w:r w:rsidRPr="00E72AB5">
        <w:br/>
      </w:r>
      <w:r w:rsidRPr="00E72AB5">
        <w:rPr>
          <w:i/>
          <w:iCs/>
        </w:rPr>
        <w:t>2013</w:t>
      </w:r>
    </w:p>
    <w:p w14:paraId="7190AB4F" w14:textId="77777777" w:rsidR="00F877FF" w:rsidRPr="00F877FF" w:rsidRDefault="00F877FF" w:rsidP="00F877FF">
      <w:pPr>
        <w:ind w:left="720"/>
      </w:pPr>
    </w:p>
    <w:p w14:paraId="7E665C28" w14:textId="5F1C5637" w:rsidR="00E72AB5" w:rsidRPr="00E72AB5" w:rsidRDefault="00E72AB5" w:rsidP="00E72AB5">
      <w:pPr>
        <w:rPr>
          <w:b/>
          <w:bCs/>
        </w:rPr>
      </w:pPr>
      <w:r w:rsidRPr="00E72AB5">
        <w:rPr>
          <w:b/>
          <w:bCs/>
        </w:rPr>
        <w:t>OTIFAS Pvt Ltd &amp; International Accreditation Organisation, USA</w:t>
      </w:r>
    </w:p>
    <w:p w14:paraId="37EA7899" w14:textId="77777777" w:rsidR="00E72AB5" w:rsidRPr="00E72AB5" w:rsidRDefault="00E72AB5" w:rsidP="00E72AB5">
      <w:pPr>
        <w:numPr>
          <w:ilvl w:val="0"/>
          <w:numId w:val="25"/>
        </w:numPr>
      </w:pPr>
      <w:r w:rsidRPr="00E72AB5">
        <w:rPr>
          <w:b/>
          <w:bCs/>
        </w:rPr>
        <w:t>Six Sigma Green Belt Certified Professional</w:t>
      </w:r>
      <w:r w:rsidRPr="00E72AB5">
        <w:br/>
      </w:r>
      <w:r w:rsidRPr="00E72AB5">
        <w:rPr>
          <w:i/>
          <w:iCs/>
        </w:rPr>
        <w:t>2013</w:t>
      </w:r>
    </w:p>
    <w:p w14:paraId="3921480B" w14:textId="77777777" w:rsidR="00E72AB5" w:rsidRPr="00E72AB5" w:rsidRDefault="00E72AB5" w:rsidP="00E72AB5">
      <w:pPr>
        <w:numPr>
          <w:ilvl w:val="1"/>
          <w:numId w:val="25"/>
        </w:numPr>
      </w:pPr>
      <w:r w:rsidRPr="00E72AB5">
        <w:t>Batch topper in May 2013.</w:t>
      </w:r>
    </w:p>
    <w:p w14:paraId="4CD5AC41" w14:textId="77777777" w:rsidR="00E72AB5" w:rsidRPr="00E72AB5" w:rsidRDefault="00E72AB5" w:rsidP="00E72AB5">
      <w:pPr>
        <w:rPr>
          <w:b/>
          <w:bCs/>
        </w:rPr>
      </w:pPr>
      <w:r w:rsidRPr="00E72AB5">
        <w:rPr>
          <w:b/>
          <w:bCs/>
        </w:rPr>
        <w:t xml:space="preserve">RCGP UK, </w:t>
      </w:r>
      <w:proofErr w:type="spellStart"/>
      <w:r w:rsidRPr="00E72AB5">
        <w:rPr>
          <w:b/>
          <w:bCs/>
        </w:rPr>
        <w:t>Medvarsity</w:t>
      </w:r>
      <w:proofErr w:type="spellEnd"/>
      <w:r w:rsidRPr="00E72AB5">
        <w:rPr>
          <w:b/>
          <w:bCs/>
        </w:rPr>
        <w:t>, Apollo Hospitals Educational &amp; Research Foundation</w:t>
      </w:r>
    </w:p>
    <w:p w14:paraId="3C3E26C9" w14:textId="77777777" w:rsidR="00E72AB5" w:rsidRPr="00E72AB5" w:rsidRDefault="00E72AB5" w:rsidP="00E72AB5">
      <w:pPr>
        <w:numPr>
          <w:ilvl w:val="0"/>
          <w:numId w:val="26"/>
        </w:numPr>
      </w:pPr>
      <w:r w:rsidRPr="00E72AB5">
        <w:rPr>
          <w:b/>
          <w:bCs/>
        </w:rPr>
        <w:t>PG Diploma in Emergency Medicine</w:t>
      </w:r>
      <w:r w:rsidRPr="00E72AB5">
        <w:br/>
      </w:r>
      <w:r w:rsidRPr="00E72AB5">
        <w:rPr>
          <w:i/>
          <w:iCs/>
        </w:rPr>
        <w:t>2011 – 2012</w:t>
      </w:r>
    </w:p>
    <w:p w14:paraId="3762B972" w14:textId="77777777" w:rsidR="00E72AB5" w:rsidRPr="00E72AB5" w:rsidRDefault="00E72AB5" w:rsidP="00E72AB5">
      <w:pPr>
        <w:numPr>
          <w:ilvl w:val="1"/>
          <w:numId w:val="26"/>
        </w:numPr>
      </w:pPr>
      <w:r w:rsidRPr="00E72AB5">
        <w:rPr>
          <w:b/>
          <w:bCs/>
        </w:rPr>
        <w:t>Grade</w:t>
      </w:r>
      <w:r w:rsidRPr="00E72AB5">
        <w:t>: Distinction</w:t>
      </w:r>
    </w:p>
    <w:p w14:paraId="61712EBE" w14:textId="77777777" w:rsidR="00E72AB5" w:rsidRPr="00E72AB5" w:rsidRDefault="00E72AB5" w:rsidP="00E72AB5">
      <w:pPr>
        <w:numPr>
          <w:ilvl w:val="1"/>
          <w:numId w:val="26"/>
        </w:numPr>
      </w:pPr>
      <w:r w:rsidRPr="00E72AB5">
        <w:t>Training at Indraprastha Apollo Hospitals, New Delhi; postings in ICU, HDU, ER, and wards.</w:t>
      </w:r>
    </w:p>
    <w:p w14:paraId="4E1B112E" w14:textId="77777777" w:rsidR="00E72AB5" w:rsidRPr="00E72AB5" w:rsidRDefault="00E72AB5" w:rsidP="00E72AB5">
      <w:pPr>
        <w:rPr>
          <w:b/>
          <w:bCs/>
        </w:rPr>
      </w:pPr>
      <w:r w:rsidRPr="00E72AB5">
        <w:rPr>
          <w:b/>
          <w:bCs/>
        </w:rPr>
        <w:t>Indira Gandhi National Open University (IGNOU)</w:t>
      </w:r>
    </w:p>
    <w:p w14:paraId="7F6EE999" w14:textId="77777777" w:rsidR="00E72AB5" w:rsidRPr="00E72AB5" w:rsidRDefault="00E72AB5" w:rsidP="00E72AB5">
      <w:pPr>
        <w:numPr>
          <w:ilvl w:val="0"/>
          <w:numId w:val="27"/>
        </w:numPr>
      </w:pPr>
      <w:r w:rsidRPr="00E72AB5">
        <w:rPr>
          <w:b/>
          <w:bCs/>
        </w:rPr>
        <w:t>Diploma in HIV/AIDS and Family Education</w:t>
      </w:r>
      <w:r w:rsidRPr="00E72AB5">
        <w:br/>
      </w:r>
      <w:r w:rsidRPr="00E72AB5">
        <w:rPr>
          <w:i/>
          <w:iCs/>
        </w:rPr>
        <w:t>2011 – 2012</w:t>
      </w:r>
    </w:p>
    <w:p w14:paraId="5D049541" w14:textId="77777777" w:rsidR="00E72AB5" w:rsidRPr="00E72AB5" w:rsidRDefault="00E72AB5" w:rsidP="00E72AB5">
      <w:pPr>
        <w:numPr>
          <w:ilvl w:val="1"/>
          <w:numId w:val="27"/>
        </w:numPr>
      </w:pPr>
      <w:r w:rsidRPr="00E72AB5">
        <w:rPr>
          <w:b/>
          <w:bCs/>
        </w:rPr>
        <w:t>Grade</w:t>
      </w:r>
      <w:r w:rsidRPr="00E72AB5">
        <w:t>: 4.43/5</w:t>
      </w:r>
    </w:p>
    <w:p w14:paraId="13DED66D" w14:textId="77777777" w:rsidR="00E72AB5" w:rsidRPr="00E72AB5" w:rsidRDefault="00E72AB5" w:rsidP="00E72AB5">
      <w:pPr>
        <w:rPr>
          <w:b/>
          <w:bCs/>
        </w:rPr>
      </w:pPr>
      <w:r w:rsidRPr="00E72AB5">
        <w:rPr>
          <w:b/>
          <w:bCs/>
        </w:rPr>
        <w:t>Kasturba Medical College, Manipal</w:t>
      </w:r>
    </w:p>
    <w:p w14:paraId="66D4D814" w14:textId="77777777" w:rsidR="00E72AB5" w:rsidRPr="00E72AB5" w:rsidRDefault="00E72AB5" w:rsidP="00E72AB5">
      <w:pPr>
        <w:numPr>
          <w:ilvl w:val="0"/>
          <w:numId w:val="28"/>
        </w:numPr>
      </w:pPr>
      <w:r w:rsidRPr="00E72AB5">
        <w:rPr>
          <w:b/>
          <w:bCs/>
        </w:rPr>
        <w:t>MBBS (Bachelor of Medicine and Bachelor of Surgery)</w:t>
      </w:r>
      <w:r w:rsidRPr="00E72AB5">
        <w:br/>
      </w:r>
      <w:r w:rsidRPr="00E72AB5">
        <w:rPr>
          <w:i/>
          <w:iCs/>
        </w:rPr>
        <w:t>2005 – 2011</w:t>
      </w:r>
    </w:p>
    <w:p w14:paraId="587AC6F9" w14:textId="57030170" w:rsidR="00E72AB5" w:rsidRPr="00E72AB5" w:rsidRDefault="00E72AB5" w:rsidP="00270FE2">
      <w:pPr>
        <w:numPr>
          <w:ilvl w:val="1"/>
          <w:numId w:val="28"/>
        </w:numPr>
      </w:pPr>
      <w:r w:rsidRPr="00F877FF">
        <w:rPr>
          <w:b/>
          <w:bCs/>
        </w:rPr>
        <w:t>Grade</w:t>
      </w:r>
      <w:r w:rsidRPr="00E72AB5">
        <w:t>: Distinctions in Anatomy, Biochemistry, Physiology, Microbiology, Pathology, Pharmacology, Forensic Medicine, Otorhinolaryngology, Ophthalmology, Community Medicine</w:t>
      </w:r>
      <w:r>
        <w:t xml:space="preserve"> &amp;</w:t>
      </w:r>
      <w:r w:rsidRPr="00E72AB5">
        <w:t xml:space="preserve"> </w:t>
      </w:r>
      <w:proofErr w:type="spellStart"/>
      <w:r w:rsidRPr="00E72AB5">
        <w:t>Pediatrics</w:t>
      </w:r>
      <w:proofErr w:type="spellEnd"/>
    </w:p>
    <w:p w14:paraId="0FAE1B6A" w14:textId="77777777" w:rsidR="00E72AB5" w:rsidRDefault="00E72AB5">
      <w:pPr>
        <w:rPr>
          <w:lang w:val="en-US"/>
        </w:rPr>
      </w:pPr>
    </w:p>
    <w:p w14:paraId="256E4483" w14:textId="631F5379" w:rsidR="0060204D" w:rsidRPr="003F613E" w:rsidRDefault="0060204D">
      <w:pPr>
        <w:rPr>
          <w:b/>
          <w:bCs/>
          <w:sz w:val="32"/>
          <w:szCs w:val="32"/>
          <w:lang w:val="en-US"/>
        </w:rPr>
      </w:pPr>
      <w:r w:rsidRPr="003F613E">
        <w:rPr>
          <w:b/>
          <w:bCs/>
          <w:sz w:val="32"/>
          <w:szCs w:val="32"/>
          <w:lang w:val="en-US"/>
        </w:rPr>
        <w:t>Employment history</w:t>
      </w:r>
    </w:p>
    <w:p w14:paraId="07F76C61" w14:textId="1A2F0A90" w:rsidR="0060204D" w:rsidRPr="0060204D" w:rsidRDefault="0060204D" w:rsidP="0060204D">
      <w:pPr>
        <w:rPr>
          <w:b/>
          <w:bCs/>
        </w:rPr>
      </w:pPr>
      <w:r w:rsidRPr="0060204D">
        <w:rPr>
          <w:b/>
          <w:bCs/>
        </w:rPr>
        <w:t>1. Substantive Consultant, Emergency Medicine</w:t>
      </w:r>
      <w:r w:rsidR="0074530B">
        <w:rPr>
          <w:b/>
          <w:bCs/>
        </w:rPr>
        <w:t xml:space="preserve">; </w:t>
      </w:r>
      <w:r w:rsidR="00147B11">
        <w:rPr>
          <w:b/>
          <w:bCs/>
        </w:rPr>
        <w:t xml:space="preserve">Quality Improvement </w:t>
      </w:r>
      <w:r w:rsidR="0074530B">
        <w:rPr>
          <w:b/>
          <w:bCs/>
        </w:rPr>
        <w:t xml:space="preserve">&amp; Green ED </w:t>
      </w:r>
      <w:r w:rsidR="00147B11">
        <w:rPr>
          <w:b/>
          <w:bCs/>
        </w:rPr>
        <w:t xml:space="preserve">Lead </w:t>
      </w:r>
    </w:p>
    <w:p w14:paraId="3A0576EB" w14:textId="77777777" w:rsidR="0060204D" w:rsidRPr="0060204D" w:rsidRDefault="0060204D" w:rsidP="0060204D">
      <w:r w:rsidRPr="0060204D">
        <w:rPr>
          <w:b/>
          <w:bCs/>
        </w:rPr>
        <w:t>Midland Metropolitan University Hospital (MMUH), Birmingham</w:t>
      </w:r>
      <w:r w:rsidRPr="0060204D">
        <w:br/>
      </w:r>
      <w:r w:rsidRPr="0060204D">
        <w:rPr>
          <w:b/>
          <w:bCs/>
        </w:rPr>
        <w:t>Start Date:</w:t>
      </w:r>
      <w:r w:rsidRPr="0060204D">
        <w:t xml:space="preserve"> 04/11/2024</w:t>
      </w:r>
    </w:p>
    <w:p w14:paraId="7EAFD941" w14:textId="4D6867D7" w:rsidR="0060204D" w:rsidRPr="0060204D" w:rsidRDefault="0060204D" w:rsidP="0060204D">
      <w:pPr>
        <w:numPr>
          <w:ilvl w:val="0"/>
          <w:numId w:val="1"/>
        </w:numPr>
      </w:pPr>
      <w:r w:rsidRPr="0060204D">
        <w:t xml:space="preserve">MMUH is a new acute hospital </w:t>
      </w:r>
      <w:r w:rsidR="0087425C">
        <w:t>in the UK which opened on</w:t>
      </w:r>
      <w:r w:rsidRPr="0060204D">
        <w:t xml:space="preserve"> 06</w:t>
      </w:r>
      <w:r w:rsidR="0087425C">
        <w:t xml:space="preserve"> October </w:t>
      </w:r>
      <w:r w:rsidRPr="0060204D">
        <w:t>2024.</w:t>
      </w:r>
    </w:p>
    <w:p w14:paraId="02450A63" w14:textId="48A5FA4A" w:rsidR="0060204D" w:rsidRDefault="0060204D" w:rsidP="0060204D">
      <w:pPr>
        <w:numPr>
          <w:ilvl w:val="0"/>
          <w:numId w:val="1"/>
        </w:numPr>
      </w:pPr>
      <w:r w:rsidRPr="0060204D">
        <w:lastRenderedPageBreak/>
        <w:t xml:space="preserve">I </w:t>
      </w:r>
      <w:r w:rsidR="004541E0">
        <w:t xml:space="preserve">have </w:t>
      </w:r>
      <w:r w:rsidR="004541E0" w:rsidRPr="0060204D">
        <w:t>joined</w:t>
      </w:r>
      <w:r w:rsidRPr="0060204D">
        <w:t xml:space="preserve"> as a substantive consultant in Emergency Medicine from November 2024.</w:t>
      </w:r>
    </w:p>
    <w:p w14:paraId="07CF7FFE" w14:textId="1E5BB6A1" w:rsidR="00D268EB" w:rsidRDefault="00D268EB" w:rsidP="0060204D">
      <w:pPr>
        <w:numPr>
          <w:ilvl w:val="0"/>
          <w:numId w:val="1"/>
        </w:numPr>
      </w:pPr>
      <w:r>
        <w:t>Quality improvement lead since Dec</w:t>
      </w:r>
      <w:r w:rsidR="00C90F32">
        <w:t xml:space="preserve">ember </w:t>
      </w:r>
      <w:r>
        <w:t xml:space="preserve">2024. </w:t>
      </w:r>
    </w:p>
    <w:p w14:paraId="2DAC2C1E" w14:textId="77777777" w:rsidR="0060204D" w:rsidRPr="0060204D" w:rsidRDefault="0060204D" w:rsidP="0060204D">
      <w:pPr>
        <w:rPr>
          <w:b/>
          <w:bCs/>
        </w:rPr>
      </w:pPr>
      <w:r w:rsidRPr="0060204D">
        <w:rPr>
          <w:b/>
          <w:bCs/>
        </w:rPr>
        <w:t>2. Locum Consultant, Emergency Medicine</w:t>
      </w:r>
    </w:p>
    <w:p w14:paraId="41253E90" w14:textId="30B785FF" w:rsidR="0060204D" w:rsidRPr="0060204D" w:rsidRDefault="0060204D" w:rsidP="0060204D">
      <w:r w:rsidRPr="0060204D">
        <w:rPr>
          <w:b/>
          <w:bCs/>
        </w:rPr>
        <w:t>Queens Medical Centre (QMC), Nottingham</w:t>
      </w:r>
      <w:r w:rsidRPr="0060204D">
        <w:br/>
      </w:r>
      <w:r w:rsidRPr="0060204D">
        <w:rPr>
          <w:b/>
          <w:bCs/>
        </w:rPr>
        <w:t>Period:</w:t>
      </w:r>
      <w:r w:rsidRPr="0060204D">
        <w:t xml:space="preserve"> 01/06/2022 – </w:t>
      </w:r>
      <w:r w:rsidR="004541E0">
        <w:t>31/10/2024</w:t>
      </w:r>
    </w:p>
    <w:p w14:paraId="4CDDE59D" w14:textId="35EC53D2" w:rsidR="0060204D" w:rsidRPr="0060204D" w:rsidRDefault="0060204D" w:rsidP="0060204D">
      <w:pPr>
        <w:numPr>
          <w:ilvl w:val="0"/>
          <w:numId w:val="2"/>
        </w:numPr>
      </w:pPr>
      <w:r w:rsidRPr="0060204D">
        <w:t>Autonomous independent specialist in</w:t>
      </w:r>
      <w:r w:rsidR="001A309A">
        <w:t>-</w:t>
      </w:r>
      <w:r w:rsidRPr="0060204D">
        <w:t xml:space="preserve">charge of the Emergency Department (ED), providing both adult and </w:t>
      </w:r>
      <w:proofErr w:type="spellStart"/>
      <w:r w:rsidRPr="0060204D">
        <w:t>pediatric</w:t>
      </w:r>
      <w:proofErr w:type="spellEnd"/>
      <w:r w:rsidRPr="0060204D">
        <w:t xml:space="preserve"> care.</w:t>
      </w:r>
    </w:p>
    <w:p w14:paraId="77BEA6ED" w14:textId="77777777" w:rsidR="0060204D" w:rsidRPr="0060204D" w:rsidRDefault="0060204D" w:rsidP="0060204D">
      <w:pPr>
        <w:numPr>
          <w:ilvl w:val="0"/>
          <w:numId w:val="2"/>
        </w:numPr>
      </w:pPr>
      <w:r w:rsidRPr="0060204D">
        <w:t>QMC’s ED is one of Europe’s busiest, with 184,940 new attendances in 2022, including 44,000 in the Children and Young People’s ED.</w:t>
      </w:r>
    </w:p>
    <w:p w14:paraId="6816CBB4" w14:textId="77777777" w:rsidR="0060204D" w:rsidRPr="0060204D" w:rsidRDefault="0060204D" w:rsidP="0060204D">
      <w:pPr>
        <w:numPr>
          <w:ilvl w:val="0"/>
          <w:numId w:val="2"/>
        </w:numPr>
      </w:pPr>
      <w:r w:rsidRPr="0060204D">
        <w:t xml:space="preserve">The front door for East Midlands Major Trauma Centre (adult and </w:t>
      </w:r>
      <w:proofErr w:type="spellStart"/>
      <w:r w:rsidRPr="0060204D">
        <w:t>pediatric</w:t>
      </w:r>
      <w:proofErr w:type="spellEnd"/>
      <w:r w:rsidRPr="0060204D">
        <w:t>), handling over 1,800 major trauma patients in 2022.</w:t>
      </w:r>
    </w:p>
    <w:p w14:paraId="6943FDD2" w14:textId="77777777" w:rsidR="0060204D" w:rsidRPr="0060204D" w:rsidRDefault="0060204D" w:rsidP="0060204D">
      <w:pPr>
        <w:rPr>
          <w:b/>
          <w:bCs/>
        </w:rPr>
      </w:pPr>
      <w:r w:rsidRPr="0060204D">
        <w:rPr>
          <w:b/>
          <w:bCs/>
        </w:rPr>
        <w:t>3. Full-Time Salaried Locum Consultant, Emergency Medicine &amp; Ambulatory Care (Same Day Emergency Care)</w:t>
      </w:r>
    </w:p>
    <w:p w14:paraId="706D5726" w14:textId="77777777" w:rsidR="0060204D" w:rsidRPr="0060204D" w:rsidRDefault="0060204D" w:rsidP="0060204D">
      <w:r w:rsidRPr="0060204D">
        <w:rPr>
          <w:b/>
          <w:bCs/>
        </w:rPr>
        <w:t>Belfast HSC Trust, Royal Victoria Hospital, Belfast, UK</w:t>
      </w:r>
      <w:r w:rsidRPr="0060204D">
        <w:br/>
      </w:r>
      <w:r w:rsidRPr="0060204D">
        <w:rPr>
          <w:b/>
          <w:bCs/>
        </w:rPr>
        <w:t>Period:</w:t>
      </w:r>
      <w:r w:rsidRPr="0060204D">
        <w:t xml:space="preserve"> 25/09/2021 – 31/05/2022</w:t>
      </w:r>
    </w:p>
    <w:p w14:paraId="2DB5424B" w14:textId="77777777" w:rsidR="0060204D" w:rsidRPr="0060204D" w:rsidRDefault="0060204D" w:rsidP="0060204D">
      <w:pPr>
        <w:numPr>
          <w:ilvl w:val="0"/>
          <w:numId w:val="3"/>
        </w:numPr>
      </w:pPr>
      <w:r w:rsidRPr="0060204D">
        <w:t>6 Clinical PAs per week: 3 PAs covering ED on weekdays and 3 PAs covering 1:2 or 1:3 weekends, including ward rounds and on-call in the Ambulatory Unit.</w:t>
      </w:r>
    </w:p>
    <w:p w14:paraId="1DBD09E5" w14:textId="77777777" w:rsidR="0060204D" w:rsidRPr="0060204D" w:rsidRDefault="0060204D" w:rsidP="0060204D">
      <w:pPr>
        <w:numPr>
          <w:ilvl w:val="0"/>
          <w:numId w:val="3"/>
        </w:numPr>
      </w:pPr>
      <w:r w:rsidRPr="0060204D">
        <w:t>Same Day Emergency Care unit operates 10 admission beds and 6 chaired areas, open 0800 – 2200.</w:t>
      </w:r>
    </w:p>
    <w:p w14:paraId="78315714" w14:textId="77777777" w:rsidR="0060204D" w:rsidRPr="0060204D" w:rsidRDefault="0060204D" w:rsidP="0060204D">
      <w:pPr>
        <w:numPr>
          <w:ilvl w:val="0"/>
          <w:numId w:val="3"/>
        </w:numPr>
      </w:pPr>
      <w:r w:rsidRPr="0060204D">
        <w:t>Managed walk-in patients and GP referrals, with approx. 60-80 patients seen daily.</w:t>
      </w:r>
    </w:p>
    <w:p w14:paraId="00BBADA5" w14:textId="77777777" w:rsidR="0060204D" w:rsidRPr="0060204D" w:rsidRDefault="0060204D" w:rsidP="0060204D">
      <w:pPr>
        <w:rPr>
          <w:b/>
          <w:bCs/>
        </w:rPr>
      </w:pPr>
      <w:r w:rsidRPr="0060204D">
        <w:rPr>
          <w:b/>
          <w:bCs/>
        </w:rPr>
        <w:t>4. Locum Consultant (Zero-Hour Contract), Emergency Medicine</w:t>
      </w:r>
    </w:p>
    <w:p w14:paraId="3B01381B" w14:textId="77777777" w:rsidR="0060204D" w:rsidRPr="0060204D" w:rsidRDefault="0060204D" w:rsidP="0060204D">
      <w:r w:rsidRPr="0060204D">
        <w:rPr>
          <w:b/>
          <w:bCs/>
        </w:rPr>
        <w:t>Nottingham University Hospitals, Queens Medical Centre, Nottingham, UK</w:t>
      </w:r>
      <w:r w:rsidRPr="0060204D">
        <w:br/>
      </w:r>
      <w:r w:rsidRPr="0060204D">
        <w:rPr>
          <w:b/>
          <w:bCs/>
        </w:rPr>
        <w:t>Period:</w:t>
      </w:r>
      <w:r w:rsidRPr="0060204D">
        <w:t xml:space="preserve"> 26/09/2020 – 15/09/2021</w:t>
      </w:r>
    </w:p>
    <w:p w14:paraId="38D2413F" w14:textId="77777777" w:rsidR="0060204D" w:rsidRPr="0060204D" w:rsidRDefault="0060204D" w:rsidP="0060204D">
      <w:pPr>
        <w:numPr>
          <w:ilvl w:val="0"/>
          <w:numId w:val="4"/>
        </w:numPr>
      </w:pPr>
      <w:r w:rsidRPr="0060204D">
        <w:t xml:space="preserve">Locum Consultant in Emergency Medicine (Adult and </w:t>
      </w:r>
      <w:proofErr w:type="spellStart"/>
      <w:r w:rsidRPr="0060204D">
        <w:t>Pediatric</w:t>
      </w:r>
      <w:proofErr w:type="spellEnd"/>
      <w:r w:rsidRPr="0060204D">
        <w:t>).</w:t>
      </w:r>
    </w:p>
    <w:p w14:paraId="751DE03B" w14:textId="77777777" w:rsidR="0060204D" w:rsidRPr="0060204D" w:rsidRDefault="0060204D" w:rsidP="0060204D">
      <w:pPr>
        <w:numPr>
          <w:ilvl w:val="0"/>
          <w:numId w:val="4"/>
        </w:numPr>
      </w:pPr>
      <w:r w:rsidRPr="0060204D">
        <w:t>Zero-hour contract due to family reasons.</w:t>
      </w:r>
    </w:p>
    <w:p w14:paraId="50A872FF" w14:textId="77777777" w:rsidR="0060204D" w:rsidRPr="0060204D" w:rsidRDefault="0060204D" w:rsidP="0060204D">
      <w:pPr>
        <w:rPr>
          <w:b/>
          <w:bCs/>
        </w:rPr>
      </w:pPr>
      <w:r w:rsidRPr="0060204D">
        <w:rPr>
          <w:b/>
          <w:bCs/>
        </w:rPr>
        <w:t>5. Full-Time Salaried Locum Consultant, Emergency Medicine</w:t>
      </w:r>
    </w:p>
    <w:p w14:paraId="69507DB2" w14:textId="77777777" w:rsidR="0060204D" w:rsidRPr="0060204D" w:rsidRDefault="0060204D" w:rsidP="0060204D">
      <w:r w:rsidRPr="0060204D">
        <w:rPr>
          <w:b/>
          <w:bCs/>
        </w:rPr>
        <w:t>Nottingham University Hospitals, Queens Medical Centre, Nottingham, UK</w:t>
      </w:r>
      <w:r w:rsidRPr="0060204D">
        <w:br/>
      </w:r>
      <w:r w:rsidRPr="0060204D">
        <w:rPr>
          <w:b/>
          <w:bCs/>
        </w:rPr>
        <w:t>Period:</w:t>
      </w:r>
      <w:r w:rsidRPr="0060204D">
        <w:t xml:space="preserve"> 06/04/2020 – 25/09/2020</w:t>
      </w:r>
    </w:p>
    <w:p w14:paraId="4FF3066E" w14:textId="77777777" w:rsidR="0060204D" w:rsidRPr="0060204D" w:rsidRDefault="0060204D" w:rsidP="0060204D">
      <w:pPr>
        <w:numPr>
          <w:ilvl w:val="0"/>
          <w:numId w:val="5"/>
        </w:numPr>
      </w:pPr>
      <w:r w:rsidRPr="0060204D">
        <w:t>Full-time rota with a 1:7 on-call commitment, 10 PAs per week (8.5 DCC, 1.5 SPA).</w:t>
      </w:r>
    </w:p>
    <w:p w14:paraId="394A91F6" w14:textId="77777777" w:rsidR="0060204D" w:rsidRPr="0060204D" w:rsidRDefault="0060204D" w:rsidP="0060204D">
      <w:pPr>
        <w:numPr>
          <w:ilvl w:val="0"/>
          <w:numId w:val="5"/>
        </w:numPr>
      </w:pPr>
      <w:r w:rsidRPr="0060204D">
        <w:t>Lead for the ED interface group with the Geriatrics (Health Care of Elderly People - HCOP) department.</w:t>
      </w:r>
    </w:p>
    <w:p w14:paraId="15938F2B" w14:textId="77777777" w:rsidR="0060204D" w:rsidRPr="0060204D" w:rsidRDefault="0060204D" w:rsidP="0060204D">
      <w:pPr>
        <w:rPr>
          <w:b/>
          <w:bCs/>
        </w:rPr>
      </w:pPr>
      <w:r w:rsidRPr="0060204D">
        <w:rPr>
          <w:b/>
          <w:bCs/>
        </w:rPr>
        <w:t>6. Specialty Doctor, Emergency Medicine</w:t>
      </w:r>
    </w:p>
    <w:p w14:paraId="58E82D13" w14:textId="77777777" w:rsidR="0060204D" w:rsidRPr="0060204D" w:rsidRDefault="0060204D" w:rsidP="0060204D">
      <w:r w:rsidRPr="0060204D">
        <w:rPr>
          <w:b/>
          <w:bCs/>
        </w:rPr>
        <w:t>Nottingham University Hospitals, Queens Medical Centre, Nottingham, UK</w:t>
      </w:r>
      <w:r w:rsidRPr="0060204D">
        <w:br/>
      </w:r>
      <w:r w:rsidRPr="0060204D">
        <w:rPr>
          <w:b/>
          <w:bCs/>
        </w:rPr>
        <w:t>Period:</w:t>
      </w:r>
      <w:r w:rsidRPr="0060204D">
        <w:t xml:space="preserve"> 01/06/2016 – 03/03/2020</w:t>
      </w:r>
      <w:r w:rsidRPr="0060204D">
        <w:br/>
      </w:r>
      <w:r w:rsidRPr="0060204D">
        <w:rPr>
          <w:b/>
          <w:bCs/>
        </w:rPr>
        <w:t>Supervisor:</w:t>
      </w:r>
      <w:r w:rsidRPr="0060204D">
        <w:t xml:space="preserve"> Dr. Philip Dykes</w:t>
      </w:r>
    </w:p>
    <w:p w14:paraId="5E16248B" w14:textId="77777777" w:rsidR="0060204D" w:rsidRPr="0060204D" w:rsidRDefault="0060204D" w:rsidP="0060204D">
      <w:pPr>
        <w:numPr>
          <w:ilvl w:val="0"/>
          <w:numId w:val="6"/>
        </w:numPr>
      </w:pPr>
      <w:r w:rsidRPr="0060204D">
        <w:t>Middle-grade rota with 12 PA contact per week (10 DCC, 2 SPA).</w:t>
      </w:r>
    </w:p>
    <w:p w14:paraId="1284BEE4" w14:textId="77777777" w:rsidR="0060204D" w:rsidRPr="0060204D" w:rsidRDefault="0060204D" w:rsidP="0060204D">
      <w:pPr>
        <w:numPr>
          <w:ilvl w:val="0"/>
          <w:numId w:val="6"/>
        </w:numPr>
      </w:pPr>
      <w:r w:rsidRPr="0060204D">
        <w:lastRenderedPageBreak/>
        <w:t>Completed CESR training with secondments in:</w:t>
      </w:r>
    </w:p>
    <w:p w14:paraId="099BF4DE" w14:textId="77777777" w:rsidR="0060204D" w:rsidRPr="0060204D" w:rsidRDefault="0060204D" w:rsidP="0060204D">
      <w:pPr>
        <w:numPr>
          <w:ilvl w:val="1"/>
          <w:numId w:val="6"/>
        </w:numPr>
      </w:pPr>
      <w:r w:rsidRPr="0060204D">
        <w:t>Paediatrics Emergency Medicine (Jun – Dec 2016),</w:t>
      </w:r>
    </w:p>
    <w:p w14:paraId="3F0D996D" w14:textId="77777777" w:rsidR="0060204D" w:rsidRPr="0060204D" w:rsidRDefault="0060204D" w:rsidP="0060204D">
      <w:pPr>
        <w:numPr>
          <w:ilvl w:val="1"/>
          <w:numId w:val="6"/>
        </w:numPr>
      </w:pPr>
      <w:r w:rsidRPr="0060204D">
        <w:t>Anaesthesia (Aug – Nov 2018),</w:t>
      </w:r>
    </w:p>
    <w:p w14:paraId="07C3CDF5" w14:textId="77777777" w:rsidR="0060204D" w:rsidRPr="0060204D" w:rsidRDefault="0060204D" w:rsidP="0060204D">
      <w:pPr>
        <w:numPr>
          <w:ilvl w:val="1"/>
          <w:numId w:val="6"/>
        </w:numPr>
      </w:pPr>
      <w:r w:rsidRPr="0060204D">
        <w:t>Intensive Care (Aug – Dec 2019),</w:t>
      </w:r>
    </w:p>
    <w:p w14:paraId="7DC0DDEE" w14:textId="77777777" w:rsidR="0060204D" w:rsidRPr="0060204D" w:rsidRDefault="0060204D" w:rsidP="0060204D">
      <w:pPr>
        <w:numPr>
          <w:ilvl w:val="1"/>
          <w:numId w:val="6"/>
        </w:numPr>
      </w:pPr>
      <w:r w:rsidRPr="0060204D">
        <w:t>Acute Medicine (Dec 2019 – Mar 2020).</w:t>
      </w:r>
    </w:p>
    <w:p w14:paraId="6B0F00EC" w14:textId="77777777" w:rsidR="0060204D" w:rsidRPr="0060204D" w:rsidRDefault="0060204D" w:rsidP="0060204D">
      <w:pPr>
        <w:numPr>
          <w:ilvl w:val="0"/>
          <w:numId w:val="6"/>
        </w:numPr>
      </w:pPr>
      <w:r w:rsidRPr="0060204D">
        <w:t>Managed complex medical and trauma resuscitation patients independently and under supervision.</w:t>
      </w:r>
    </w:p>
    <w:p w14:paraId="39A35B8A" w14:textId="77777777" w:rsidR="0060204D" w:rsidRPr="0060204D" w:rsidRDefault="0060204D" w:rsidP="0060204D">
      <w:pPr>
        <w:numPr>
          <w:ilvl w:val="0"/>
          <w:numId w:val="6"/>
        </w:numPr>
      </w:pPr>
      <w:r w:rsidRPr="0060204D">
        <w:t>Performed life-saving interventions such as thoracotomy, peri-mortem C-section, and newborn life support.</w:t>
      </w:r>
    </w:p>
    <w:p w14:paraId="4AFB9613" w14:textId="77777777" w:rsidR="0060204D" w:rsidRPr="0060204D" w:rsidRDefault="0060204D" w:rsidP="0060204D">
      <w:pPr>
        <w:numPr>
          <w:ilvl w:val="0"/>
          <w:numId w:val="6"/>
        </w:numPr>
      </w:pPr>
      <w:r w:rsidRPr="0060204D">
        <w:t>Actively involved in teaching and mentoring CESR doctors and medical students.</w:t>
      </w:r>
    </w:p>
    <w:p w14:paraId="494DF4B1" w14:textId="77777777" w:rsidR="0060204D" w:rsidRPr="0060204D" w:rsidRDefault="0060204D" w:rsidP="0060204D">
      <w:pPr>
        <w:rPr>
          <w:b/>
          <w:bCs/>
        </w:rPr>
      </w:pPr>
      <w:r w:rsidRPr="0060204D">
        <w:rPr>
          <w:b/>
          <w:bCs/>
        </w:rPr>
        <w:t>7. Specialty Doctor, Emergency Medicine</w:t>
      </w:r>
    </w:p>
    <w:p w14:paraId="4EB0F408" w14:textId="7ED21D25" w:rsidR="0060204D" w:rsidRPr="0060204D" w:rsidRDefault="0060204D" w:rsidP="0060204D">
      <w:r w:rsidRPr="0060204D">
        <w:rPr>
          <w:b/>
          <w:bCs/>
        </w:rPr>
        <w:t xml:space="preserve">Hull Royal Infirmary (HRI), </w:t>
      </w:r>
      <w:r>
        <w:rPr>
          <w:b/>
          <w:bCs/>
        </w:rPr>
        <w:t xml:space="preserve">Hull and East Yorkshire NHS Trust, </w:t>
      </w:r>
      <w:r w:rsidRPr="0060204D">
        <w:rPr>
          <w:b/>
          <w:bCs/>
        </w:rPr>
        <w:t>Hull, UK</w:t>
      </w:r>
      <w:r w:rsidRPr="0060204D">
        <w:br/>
      </w:r>
      <w:r w:rsidRPr="0060204D">
        <w:rPr>
          <w:b/>
          <w:bCs/>
        </w:rPr>
        <w:t>Period:</w:t>
      </w:r>
      <w:r w:rsidRPr="0060204D">
        <w:t xml:space="preserve"> 04/11/2014 – 15/05/2016</w:t>
      </w:r>
      <w:r w:rsidRPr="0060204D">
        <w:br/>
      </w:r>
      <w:r w:rsidRPr="0060204D">
        <w:rPr>
          <w:b/>
          <w:bCs/>
        </w:rPr>
        <w:t>Supervisors:</w:t>
      </w:r>
      <w:r w:rsidRPr="0060204D">
        <w:t xml:space="preserve"> Dr. Timorthy Jackson, Dr. Reuben Griscti</w:t>
      </w:r>
    </w:p>
    <w:p w14:paraId="758EA68D" w14:textId="77777777" w:rsidR="0060204D" w:rsidRPr="0060204D" w:rsidRDefault="0060204D" w:rsidP="0060204D">
      <w:pPr>
        <w:numPr>
          <w:ilvl w:val="0"/>
          <w:numId w:val="7"/>
        </w:numPr>
      </w:pPr>
      <w:r w:rsidRPr="0060204D">
        <w:t>Junior Registrar (ST3+) under the Royal College of Emergency Medicine’s Overseas Training Program.</w:t>
      </w:r>
    </w:p>
    <w:p w14:paraId="7C9872A5" w14:textId="77777777" w:rsidR="0060204D" w:rsidRPr="0060204D" w:rsidRDefault="0060204D" w:rsidP="0060204D">
      <w:pPr>
        <w:numPr>
          <w:ilvl w:val="0"/>
          <w:numId w:val="7"/>
        </w:numPr>
      </w:pPr>
      <w:r w:rsidRPr="0060204D">
        <w:t xml:space="preserve">Managed acutely ill patients across majors, minors, and </w:t>
      </w:r>
      <w:proofErr w:type="spellStart"/>
      <w:r w:rsidRPr="0060204D">
        <w:t>pediatric</w:t>
      </w:r>
      <w:proofErr w:type="spellEnd"/>
      <w:r w:rsidRPr="0060204D">
        <w:t xml:space="preserve"> emergency departments with consultant supervision.</w:t>
      </w:r>
    </w:p>
    <w:p w14:paraId="7CF40B91" w14:textId="77777777" w:rsidR="0060204D" w:rsidRPr="0060204D" w:rsidRDefault="0060204D" w:rsidP="0060204D">
      <w:pPr>
        <w:rPr>
          <w:b/>
          <w:bCs/>
        </w:rPr>
      </w:pPr>
      <w:r w:rsidRPr="0060204D">
        <w:rPr>
          <w:b/>
          <w:bCs/>
        </w:rPr>
        <w:t>8. Centre Manager and Emergency Physician</w:t>
      </w:r>
    </w:p>
    <w:p w14:paraId="396CBD2D" w14:textId="77777777" w:rsidR="0060204D" w:rsidRPr="0060204D" w:rsidRDefault="0060204D" w:rsidP="0060204D">
      <w:r w:rsidRPr="0060204D">
        <w:rPr>
          <w:b/>
          <w:bCs/>
        </w:rPr>
        <w:t>Urgent Care Centre, New Delhi, India</w:t>
      </w:r>
      <w:r w:rsidRPr="0060204D">
        <w:br/>
      </w:r>
      <w:r w:rsidRPr="0060204D">
        <w:rPr>
          <w:b/>
          <w:bCs/>
        </w:rPr>
        <w:t>Period:</w:t>
      </w:r>
      <w:r w:rsidRPr="0060204D">
        <w:t xml:space="preserve"> 01/01/2013 – 31/10/2014</w:t>
      </w:r>
    </w:p>
    <w:p w14:paraId="1BA238CC" w14:textId="77777777" w:rsidR="0060204D" w:rsidRPr="0060204D" w:rsidRDefault="0060204D" w:rsidP="0060204D">
      <w:pPr>
        <w:numPr>
          <w:ilvl w:val="0"/>
          <w:numId w:val="8"/>
        </w:numPr>
      </w:pPr>
      <w:r w:rsidRPr="0060204D">
        <w:t xml:space="preserve">Provided leadership and management of emergency services at the </w:t>
      </w:r>
      <w:proofErr w:type="spellStart"/>
      <w:r w:rsidRPr="0060204D">
        <w:t>center</w:t>
      </w:r>
      <w:proofErr w:type="spellEnd"/>
      <w:r w:rsidRPr="0060204D">
        <w:t>.</w:t>
      </w:r>
    </w:p>
    <w:p w14:paraId="3969AE98" w14:textId="77777777" w:rsidR="0060204D" w:rsidRPr="0060204D" w:rsidRDefault="0060204D" w:rsidP="0060204D">
      <w:pPr>
        <w:numPr>
          <w:ilvl w:val="0"/>
          <w:numId w:val="8"/>
        </w:numPr>
      </w:pPr>
      <w:r w:rsidRPr="0060204D">
        <w:t xml:space="preserve">Medical responsibilities included managing adult and </w:t>
      </w:r>
      <w:proofErr w:type="spellStart"/>
      <w:r w:rsidRPr="0060204D">
        <w:t>pediatric</w:t>
      </w:r>
      <w:proofErr w:type="spellEnd"/>
      <w:r w:rsidRPr="0060204D">
        <w:t xml:space="preserve"> emergencies, inpatient admissions, and fast-track clinics.</w:t>
      </w:r>
    </w:p>
    <w:p w14:paraId="265BD7CF" w14:textId="77777777" w:rsidR="0060204D" w:rsidRPr="0060204D" w:rsidRDefault="0060204D" w:rsidP="0060204D">
      <w:pPr>
        <w:numPr>
          <w:ilvl w:val="0"/>
          <w:numId w:val="8"/>
        </w:numPr>
      </w:pPr>
      <w:r w:rsidRPr="0060204D">
        <w:t>Managerial responsibilities involved coordinating staff, ensuring compliance, and implementing SOPs.</w:t>
      </w:r>
    </w:p>
    <w:p w14:paraId="4FA79D8F" w14:textId="77777777" w:rsidR="0060204D" w:rsidRPr="0060204D" w:rsidRDefault="0060204D" w:rsidP="0060204D">
      <w:pPr>
        <w:rPr>
          <w:b/>
          <w:bCs/>
        </w:rPr>
      </w:pPr>
      <w:r w:rsidRPr="0060204D">
        <w:rPr>
          <w:b/>
          <w:bCs/>
        </w:rPr>
        <w:t>9. Emergency Physician</w:t>
      </w:r>
    </w:p>
    <w:p w14:paraId="6C5448EB" w14:textId="77777777" w:rsidR="0060204D" w:rsidRPr="0060204D" w:rsidRDefault="0060204D" w:rsidP="0060204D">
      <w:r w:rsidRPr="0060204D">
        <w:rPr>
          <w:b/>
          <w:bCs/>
        </w:rPr>
        <w:t>Fortis Memorial Research Institute, Gurgaon, India</w:t>
      </w:r>
      <w:r w:rsidRPr="0060204D">
        <w:br/>
      </w:r>
      <w:r w:rsidRPr="0060204D">
        <w:rPr>
          <w:b/>
          <w:bCs/>
        </w:rPr>
        <w:t>Period:</w:t>
      </w:r>
      <w:r w:rsidRPr="0060204D">
        <w:t xml:space="preserve"> 01/07/2012 – 31/12/2012</w:t>
      </w:r>
    </w:p>
    <w:p w14:paraId="787E54A1" w14:textId="77777777" w:rsidR="0060204D" w:rsidRPr="0060204D" w:rsidRDefault="0060204D" w:rsidP="0060204D">
      <w:pPr>
        <w:numPr>
          <w:ilvl w:val="0"/>
          <w:numId w:val="9"/>
        </w:numPr>
      </w:pPr>
      <w:r w:rsidRPr="0060204D">
        <w:t>Managed life-threatening emergencies for patients of all ages.</w:t>
      </w:r>
    </w:p>
    <w:p w14:paraId="2181AF08" w14:textId="77777777" w:rsidR="0060204D" w:rsidRPr="0060204D" w:rsidRDefault="0060204D" w:rsidP="0060204D">
      <w:pPr>
        <w:numPr>
          <w:ilvl w:val="0"/>
          <w:numId w:val="9"/>
        </w:numPr>
      </w:pPr>
      <w:r w:rsidRPr="0060204D">
        <w:t>Led trauma teams, managed surgical and medical cases, and performed emergency procedures such as thoracentesis and central line insertions.</w:t>
      </w:r>
    </w:p>
    <w:p w14:paraId="223C7DA1" w14:textId="56114A0E" w:rsidR="0060204D" w:rsidRPr="0060204D" w:rsidRDefault="0060204D" w:rsidP="0060204D">
      <w:pPr>
        <w:rPr>
          <w:b/>
          <w:bCs/>
        </w:rPr>
      </w:pPr>
      <w:r w:rsidRPr="0060204D">
        <w:rPr>
          <w:b/>
          <w:bCs/>
        </w:rPr>
        <w:t>10. Resident in Critical Care</w:t>
      </w:r>
    </w:p>
    <w:p w14:paraId="05AC60EF" w14:textId="77777777" w:rsidR="0060204D" w:rsidRPr="0060204D" w:rsidRDefault="0060204D" w:rsidP="0060204D">
      <w:r w:rsidRPr="0060204D">
        <w:rPr>
          <w:b/>
          <w:bCs/>
        </w:rPr>
        <w:t>Indraprastha Apollo Hospital, New Delhi, India</w:t>
      </w:r>
      <w:r w:rsidRPr="0060204D">
        <w:br/>
      </w:r>
      <w:r w:rsidRPr="0060204D">
        <w:rPr>
          <w:b/>
          <w:bCs/>
        </w:rPr>
        <w:t>Period:</w:t>
      </w:r>
      <w:r w:rsidRPr="0060204D">
        <w:t xml:space="preserve"> 04/04/2011 – 15/06/2012</w:t>
      </w:r>
    </w:p>
    <w:p w14:paraId="410F6353" w14:textId="77777777" w:rsidR="0060204D" w:rsidRPr="0060204D" w:rsidRDefault="0060204D" w:rsidP="0060204D">
      <w:pPr>
        <w:numPr>
          <w:ilvl w:val="0"/>
          <w:numId w:val="10"/>
        </w:numPr>
      </w:pPr>
      <w:r w:rsidRPr="0060204D">
        <w:lastRenderedPageBreak/>
        <w:t>Managed patients in ICU and HDU, performed bedside procedures, and liaised with multidisciplinary teams to provide acute critical care.</w:t>
      </w:r>
    </w:p>
    <w:p w14:paraId="04D6C5C2" w14:textId="77777777" w:rsidR="0060204D" w:rsidRPr="0060204D" w:rsidRDefault="0060204D" w:rsidP="0060204D">
      <w:pPr>
        <w:rPr>
          <w:b/>
          <w:bCs/>
        </w:rPr>
      </w:pPr>
      <w:r w:rsidRPr="0060204D">
        <w:rPr>
          <w:b/>
          <w:bCs/>
        </w:rPr>
        <w:t>11. Internship</w:t>
      </w:r>
    </w:p>
    <w:p w14:paraId="3E6D4678" w14:textId="77777777" w:rsidR="0060204D" w:rsidRPr="0060204D" w:rsidRDefault="0060204D" w:rsidP="0060204D">
      <w:r w:rsidRPr="0060204D">
        <w:rPr>
          <w:b/>
          <w:bCs/>
        </w:rPr>
        <w:t>Holy Family Hospital, New Delhi, India</w:t>
      </w:r>
      <w:r w:rsidRPr="0060204D">
        <w:br/>
      </w:r>
      <w:r w:rsidRPr="0060204D">
        <w:rPr>
          <w:b/>
          <w:bCs/>
        </w:rPr>
        <w:t>Period:</w:t>
      </w:r>
      <w:r w:rsidRPr="0060204D">
        <w:t xml:space="preserve"> 08/03/2010 – 07/03/2011</w:t>
      </w:r>
    </w:p>
    <w:p w14:paraId="01353CC5" w14:textId="77777777" w:rsidR="0060204D" w:rsidRPr="0060204D" w:rsidRDefault="0060204D" w:rsidP="0060204D">
      <w:pPr>
        <w:numPr>
          <w:ilvl w:val="0"/>
          <w:numId w:val="11"/>
        </w:numPr>
      </w:pPr>
      <w:r w:rsidRPr="0060204D">
        <w:t>Assisted consultants with ward work, managed clinics, and participated in life-saving procedures.</w:t>
      </w:r>
    </w:p>
    <w:p w14:paraId="040BB4BB" w14:textId="77777777" w:rsidR="00217DC7" w:rsidRDefault="00217DC7">
      <w:pPr>
        <w:rPr>
          <w:b/>
          <w:bCs/>
          <w:lang w:val="en-US"/>
        </w:rPr>
      </w:pPr>
    </w:p>
    <w:p w14:paraId="1B69A573" w14:textId="689054A2" w:rsidR="00A67E4D" w:rsidRPr="003F613E" w:rsidRDefault="00217DC7">
      <w:pPr>
        <w:rPr>
          <w:b/>
          <w:bCs/>
          <w:sz w:val="32"/>
          <w:szCs w:val="32"/>
          <w:lang w:val="en-US"/>
        </w:rPr>
      </w:pPr>
      <w:r>
        <w:rPr>
          <w:b/>
          <w:bCs/>
          <w:sz w:val="32"/>
          <w:szCs w:val="32"/>
          <w:lang w:val="en-US"/>
        </w:rPr>
        <w:t>A</w:t>
      </w:r>
      <w:r w:rsidR="00A67E4D" w:rsidRPr="003F613E">
        <w:rPr>
          <w:b/>
          <w:bCs/>
          <w:sz w:val="32"/>
          <w:szCs w:val="32"/>
          <w:lang w:val="en-US"/>
        </w:rPr>
        <w:t xml:space="preserve">wards </w:t>
      </w:r>
    </w:p>
    <w:p w14:paraId="36785AAC" w14:textId="77777777" w:rsidR="00CE7781" w:rsidRDefault="00A67E4D" w:rsidP="00A67E4D">
      <w:pPr>
        <w:pStyle w:val="ListParagraph"/>
        <w:numPr>
          <w:ilvl w:val="0"/>
          <w:numId w:val="29"/>
        </w:numPr>
      </w:pPr>
      <w:r w:rsidRPr="00A67E4D">
        <w:t xml:space="preserve">Achieved </w:t>
      </w:r>
      <w:r w:rsidRPr="00A67E4D">
        <w:rPr>
          <w:b/>
          <w:bCs/>
        </w:rPr>
        <w:t>Distinction</w:t>
      </w:r>
      <w:r w:rsidRPr="00A67E4D">
        <w:t xml:space="preserve"> in the </w:t>
      </w:r>
      <w:r w:rsidR="00CE7781">
        <w:t xml:space="preserve">Postgraduate Diploma in Critical Care, University of Buckingham, Mar 2025 </w:t>
      </w:r>
    </w:p>
    <w:p w14:paraId="46CF61C3" w14:textId="305E6BF8" w:rsidR="00A67E4D" w:rsidRPr="00A67E4D" w:rsidRDefault="00CE7781" w:rsidP="00A67E4D">
      <w:pPr>
        <w:pStyle w:val="ListParagraph"/>
        <w:numPr>
          <w:ilvl w:val="0"/>
          <w:numId w:val="29"/>
        </w:numPr>
      </w:pPr>
      <w:r>
        <w:t xml:space="preserve">Achieved </w:t>
      </w:r>
      <w:r w:rsidRPr="00CE7781">
        <w:rPr>
          <w:b/>
          <w:bCs/>
        </w:rPr>
        <w:t>Distinction</w:t>
      </w:r>
      <w:r>
        <w:t xml:space="preserve"> in </w:t>
      </w:r>
      <w:r w:rsidR="00A67E4D" w:rsidRPr="00A67E4D">
        <w:t>Postgraduate Diploma in Emergency and Resuscitation Medicine, Queen Mary University of London, July 2023</w:t>
      </w:r>
    </w:p>
    <w:p w14:paraId="1CE6596C" w14:textId="6ED86BCE" w:rsidR="00A67E4D" w:rsidRPr="00A67E4D" w:rsidRDefault="00A67E4D" w:rsidP="00A67E4D">
      <w:pPr>
        <w:pStyle w:val="ListParagraph"/>
        <w:numPr>
          <w:ilvl w:val="0"/>
          <w:numId w:val="29"/>
        </w:numPr>
      </w:pPr>
      <w:r w:rsidRPr="00A67E4D">
        <w:t xml:space="preserve">Awarded </w:t>
      </w:r>
      <w:r w:rsidRPr="00A67E4D">
        <w:rPr>
          <w:b/>
          <w:bCs/>
        </w:rPr>
        <w:t>Best Performance</w:t>
      </w:r>
      <w:r w:rsidR="001A309A">
        <w:rPr>
          <w:b/>
          <w:bCs/>
        </w:rPr>
        <w:t xml:space="preserve"> Award</w:t>
      </w:r>
      <w:r w:rsidRPr="00A67E4D">
        <w:t xml:space="preserve"> in the Part B (OSCE) exam by EUSEM, June 2022</w:t>
      </w:r>
    </w:p>
    <w:p w14:paraId="4C014712" w14:textId="5D8CE1DF" w:rsidR="00A67E4D" w:rsidRPr="00A67E4D" w:rsidRDefault="00A67E4D" w:rsidP="00A67E4D">
      <w:pPr>
        <w:pStyle w:val="ListParagraph"/>
        <w:numPr>
          <w:ilvl w:val="0"/>
          <w:numId w:val="29"/>
        </w:numPr>
      </w:pPr>
      <w:r w:rsidRPr="00A67E4D">
        <w:t xml:space="preserve">Received the </w:t>
      </w:r>
      <w:r w:rsidRPr="00A67E4D">
        <w:rPr>
          <w:b/>
          <w:bCs/>
        </w:rPr>
        <w:t>Best Oral Presentation</w:t>
      </w:r>
      <w:r w:rsidRPr="00A67E4D">
        <w:t xml:space="preserve"> award at the East Midlands Emergency Medicine Conference, 2019</w:t>
      </w:r>
    </w:p>
    <w:p w14:paraId="54508165" w14:textId="3045D882" w:rsidR="00A67E4D" w:rsidRPr="00C3771D" w:rsidRDefault="00A67E4D" w:rsidP="00A67E4D">
      <w:pPr>
        <w:pStyle w:val="ListParagraph"/>
        <w:numPr>
          <w:ilvl w:val="0"/>
          <w:numId w:val="29"/>
        </w:numPr>
        <w:rPr>
          <w:lang w:val="en-US"/>
        </w:rPr>
      </w:pPr>
      <w:r w:rsidRPr="00A67E4D">
        <w:t xml:space="preserve">Earned the </w:t>
      </w:r>
      <w:r w:rsidRPr="00A67E4D">
        <w:rPr>
          <w:b/>
          <w:bCs/>
        </w:rPr>
        <w:t>University Certificate of Merit</w:t>
      </w:r>
      <w:r w:rsidRPr="00A67E4D">
        <w:t xml:space="preserve"> for outstanding performance in the Final Year – Part I Examination, Kasturba Medical College, Manipal, 20</w:t>
      </w:r>
      <w:r w:rsidR="001A309A">
        <w:t>09-</w:t>
      </w:r>
      <w:r w:rsidRPr="00A67E4D">
        <w:t>10</w:t>
      </w:r>
    </w:p>
    <w:p w14:paraId="26676939" w14:textId="77777777" w:rsidR="00C3771D" w:rsidRDefault="00C3771D" w:rsidP="00C3771D">
      <w:pPr>
        <w:rPr>
          <w:lang w:val="en-US"/>
        </w:rPr>
      </w:pPr>
    </w:p>
    <w:p w14:paraId="0ECB2290" w14:textId="77777777" w:rsidR="00711956" w:rsidRDefault="00711956" w:rsidP="00711956"/>
    <w:p w14:paraId="34830DDB" w14:textId="328E6BA3" w:rsidR="00505717" w:rsidRDefault="00C82B80" w:rsidP="00C82B80">
      <w:pPr>
        <w:rPr>
          <w:b/>
          <w:bCs/>
          <w:sz w:val="32"/>
          <w:szCs w:val="32"/>
        </w:rPr>
      </w:pPr>
      <w:r w:rsidRPr="00C3771D">
        <w:rPr>
          <w:b/>
          <w:bCs/>
          <w:sz w:val="32"/>
          <w:szCs w:val="32"/>
        </w:rPr>
        <w:t xml:space="preserve">International, National, </w:t>
      </w:r>
      <w:r w:rsidR="003F613E">
        <w:rPr>
          <w:b/>
          <w:bCs/>
          <w:sz w:val="32"/>
          <w:szCs w:val="32"/>
        </w:rPr>
        <w:t xml:space="preserve">and </w:t>
      </w:r>
      <w:r w:rsidRPr="00C3771D">
        <w:rPr>
          <w:b/>
          <w:bCs/>
          <w:sz w:val="32"/>
          <w:szCs w:val="32"/>
        </w:rPr>
        <w:t>Regional Presentations</w:t>
      </w:r>
    </w:p>
    <w:p w14:paraId="5D5D92D4" w14:textId="77777777" w:rsidR="00B37F05" w:rsidRDefault="00B37F05" w:rsidP="00C82B80">
      <w:pPr>
        <w:rPr>
          <w:b/>
          <w:bCs/>
          <w:sz w:val="32"/>
          <w:szCs w:val="32"/>
        </w:rPr>
      </w:pPr>
    </w:p>
    <w:p w14:paraId="6F4BBADC" w14:textId="3A113CF7" w:rsidR="00B37F05" w:rsidRPr="00B37F05" w:rsidRDefault="00B37F05" w:rsidP="00C82B80">
      <w:pPr>
        <w:rPr>
          <w:b/>
          <w:bCs/>
          <w:sz w:val="24"/>
          <w:szCs w:val="24"/>
        </w:rPr>
      </w:pPr>
      <w:r w:rsidRPr="00B37F05">
        <w:rPr>
          <w:b/>
          <w:bCs/>
          <w:sz w:val="24"/>
          <w:szCs w:val="24"/>
        </w:rPr>
        <w:t>Presentations accepted and to be delivered:</w:t>
      </w:r>
    </w:p>
    <w:p w14:paraId="0A92C8A1" w14:textId="4B71CCEE" w:rsidR="003706D3" w:rsidRDefault="003706D3" w:rsidP="003706D3">
      <w:pPr>
        <w:numPr>
          <w:ilvl w:val="0"/>
          <w:numId w:val="30"/>
        </w:numPr>
      </w:pPr>
      <w:r>
        <w:rPr>
          <w:b/>
          <w:bCs/>
        </w:rPr>
        <w:t xml:space="preserve">Poster </w:t>
      </w:r>
      <w:r w:rsidRPr="00C3771D">
        <w:rPr>
          <w:b/>
          <w:bCs/>
        </w:rPr>
        <w:t>Presentation</w:t>
      </w:r>
      <w:r>
        <w:rPr>
          <w:b/>
          <w:bCs/>
        </w:rPr>
        <w:t>s</w:t>
      </w:r>
      <w:r w:rsidRPr="00C3771D">
        <w:rPr>
          <w:b/>
          <w:bCs/>
        </w:rPr>
        <w:t xml:space="preserve"> at </w:t>
      </w:r>
      <w:r w:rsidR="0029073B" w:rsidRPr="0029073B">
        <w:rPr>
          <w:b/>
          <w:bCs/>
        </w:rPr>
        <w:t>RCEM Annual Conference</w:t>
      </w:r>
      <w:r w:rsidR="0029073B">
        <w:rPr>
          <w:b/>
          <w:bCs/>
        </w:rPr>
        <w:t xml:space="preserve">, </w:t>
      </w:r>
      <w:r w:rsidR="00874DD6">
        <w:rPr>
          <w:b/>
          <w:bCs/>
        </w:rPr>
        <w:t>Birmingham, Apr 2026</w:t>
      </w:r>
      <w:r w:rsidRPr="00C3771D">
        <w:t>:</w:t>
      </w:r>
    </w:p>
    <w:p w14:paraId="5B7AA181" w14:textId="74099406" w:rsidR="003706D3" w:rsidRPr="003706D3" w:rsidRDefault="00137D6B" w:rsidP="006765E6">
      <w:pPr>
        <w:pStyle w:val="ListParagraph"/>
        <w:numPr>
          <w:ilvl w:val="0"/>
          <w:numId w:val="49"/>
        </w:numPr>
      </w:pPr>
      <w:r w:rsidRPr="00137D6B">
        <w:t>Dissecting the diagnosis: The power of POCUS in aortic catastrophes</w:t>
      </w:r>
      <w:r>
        <w:t xml:space="preserve"> (type A and B dissection)</w:t>
      </w:r>
    </w:p>
    <w:p w14:paraId="468B7F89" w14:textId="06F0B5C9" w:rsidR="00B37F05" w:rsidRDefault="00B37F05" w:rsidP="00B37F05">
      <w:pPr>
        <w:numPr>
          <w:ilvl w:val="0"/>
          <w:numId w:val="30"/>
        </w:numPr>
      </w:pPr>
      <w:r>
        <w:rPr>
          <w:b/>
          <w:bCs/>
        </w:rPr>
        <w:t xml:space="preserve">Poster </w:t>
      </w:r>
      <w:r w:rsidRPr="00C3771D">
        <w:rPr>
          <w:b/>
          <w:bCs/>
        </w:rPr>
        <w:t>Presentation</w:t>
      </w:r>
      <w:r>
        <w:rPr>
          <w:b/>
          <w:bCs/>
        </w:rPr>
        <w:t>s</w:t>
      </w:r>
      <w:r w:rsidRPr="00C3771D">
        <w:rPr>
          <w:b/>
          <w:bCs/>
        </w:rPr>
        <w:t xml:space="preserve"> at </w:t>
      </w:r>
      <w:r>
        <w:rPr>
          <w:b/>
          <w:bCs/>
        </w:rPr>
        <w:t>13</w:t>
      </w:r>
      <w:r w:rsidRPr="00B37F05">
        <w:rPr>
          <w:b/>
          <w:bCs/>
          <w:vertAlign w:val="superscript"/>
        </w:rPr>
        <w:t>th</w:t>
      </w:r>
      <w:r>
        <w:rPr>
          <w:b/>
          <w:bCs/>
        </w:rPr>
        <w:t xml:space="preserve"> Asian Conference of Emergency Medicine, Dubai, Dec</w:t>
      </w:r>
      <w:r w:rsidRPr="00C3771D">
        <w:rPr>
          <w:b/>
          <w:bCs/>
        </w:rPr>
        <w:t xml:space="preserve"> 202</w:t>
      </w:r>
      <w:r>
        <w:rPr>
          <w:b/>
          <w:bCs/>
        </w:rPr>
        <w:t>5</w:t>
      </w:r>
      <w:r w:rsidRPr="00C3771D">
        <w:t>:</w:t>
      </w:r>
    </w:p>
    <w:p w14:paraId="463745DB" w14:textId="77777777" w:rsidR="00B37F05" w:rsidRDefault="00B37F05" w:rsidP="000D738E">
      <w:pPr>
        <w:pStyle w:val="ListParagraph"/>
        <w:numPr>
          <w:ilvl w:val="0"/>
          <w:numId w:val="43"/>
        </w:numPr>
      </w:pPr>
      <w:r w:rsidRPr="00B37F05">
        <w:t>Using POCUS to Identify Vascular Structures in Soft-Tissue Presentations in the ED: Tale of Two Cases</w:t>
      </w:r>
    </w:p>
    <w:p w14:paraId="3EC621AF" w14:textId="77777777" w:rsidR="00B37F05" w:rsidRDefault="00B37F05" w:rsidP="000D738E">
      <w:pPr>
        <w:pStyle w:val="ListParagraph"/>
        <w:numPr>
          <w:ilvl w:val="0"/>
          <w:numId w:val="43"/>
        </w:numPr>
      </w:pPr>
      <w:r w:rsidRPr="00B37F05">
        <w:t>Rare Case of Sternal Insufficiency Fracture Revealed by POCUS: Crack in an Osteoporotic Chest</w:t>
      </w:r>
    </w:p>
    <w:p w14:paraId="416992A7" w14:textId="77777777" w:rsidR="00B37F05" w:rsidRDefault="00B37F05" w:rsidP="000D738E">
      <w:pPr>
        <w:pStyle w:val="ListParagraph"/>
        <w:numPr>
          <w:ilvl w:val="0"/>
          <w:numId w:val="43"/>
        </w:numPr>
      </w:pPr>
      <w:r w:rsidRPr="00B37F05">
        <w:t>A Rare Case of Global Aphasia Without Hemiparesis (GAWH): An Atypical Stroke Presentation</w:t>
      </w:r>
    </w:p>
    <w:p w14:paraId="75D844EC" w14:textId="756F1445" w:rsidR="00B37F05" w:rsidRPr="00B37F05" w:rsidRDefault="00B37F05" w:rsidP="000D738E">
      <w:pPr>
        <w:pStyle w:val="ListParagraph"/>
        <w:numPr>
          <w:ilvl w:val="0"/>
          <w:numId w:val="43"/>
        </w:numPr>
      </w:pPr>
      <w:r w:rsidRPr="00B37F05">
        <w:t>Enhancing Medical Education through Gamified Microteaching and Digital Reinforcement in a New University Hospital Setting</w:t>
      </w:r>
    </w:p>
    <w:p w14:paraId="3748F8F4" w14:textId="68C11F4D" w:rsidR="00B37F05" w:rsidRDefault="00B37F05" w:rsidP="00B37F05">
      <w:pPr>
        <w:numPr>
          <w:ilvl w:val="0"/>
          <w:numId w:val="30"/>
        </w:numPr>
      </w:pPr>
      <w:r>
        <w:rPr>
          <w:b/>
          <w:bCs/>
        </w:rPr>
        <w:lastRenderedPageBreak/>
        <w:t xml:space="preserve">Oral </w:t>
      </w:r>
      <w:r w:rsidRPr="00C3771D">
        <w:rPr>
          <w:b/>
          <w:bCs/>
        </w:rPr>
        <w:t>Presentation</w:t>
      </w:r>
      <w:r>
        <w:rPr>
          <w:b/>
          <w:bCs/>
        </w:rPr>
        <w:t>s</w:t>
      </w:r>
      <w:r w:rsidRPr="00C3771D">
        <w:rPr>
          <w:b/>
          <w:bCs/>
        </w:rPr>
        <w:t xml:space="preserve"> at </w:t>
      </w:r>
      <w:r>
        <w:rPr>
          <w:b/>
          <w:bCs/>
        </w:rPr>
        <w:t>Developing Excellence in Medical Education Conference (DEMEC), Birmingham, Dec 2025</w:t>
      </w:r>
    </w:p>
    <w:p w14:paraId="0A9C74C3" w14:textId="094505B9" w:rsidR="00E404FA" w:rsidRDefault="00E404FA" w:rsidP="000D738E">
      <w:pPr>
        <w:pStyle w:val="ListParagraph"/>
        <w:numPr>
          <w:ilvl w:val="0"/>
          <w:numId w:val="43"/>
        </w:numPr>
      </w:pPr>
      <w:r w:rsidRPr="00E404FA">
        <w:t>Gamified Microteaching in Emergency Medicine: Enhancing Curriculum Engagement through Case-Based Learning and Digital Reinforcement</w:t>
      </w:r>
    </w:p>
    <w:p w14:paraId="17972976" w14:textId="77777777" w:rsidR="00E404FA" w:rsidRDefault="00E404FA" w:rsidP="00E404FA">
      <w:pPr>
        <w:pStyle w:val="ListParagraph"/>
        <w:ind w:left="1440"/>
      </w:pPr>
    </w:p>
    <w:p w14:paraId="4012909D" w14:textId="77777777" w:rsidR="00DE4D1A" w:rsidRDefault="00DE4D1A" w:rsidP="00DE4D1A">
      <w:pPr>
        <w:pStyle w:val="ListParagraph"/>
        <w:ind w:left="1440"/>
      </w:pPr>
    </w:p>
    <w:p w14:paraId="086ABD66" w14:textId="066776F7" w:rsidR="00B37F05" w:rsidRPr="00B37F05" w:rsidRDefault="00B37F05" w:rsidP="00C82B80">
      <w:pPr>
        <w:rPr>
          <w:b/>
          <w:bCs/>
          <w:sz w:val="24"/>
          <w:szCs w:val="24"/>
        </w:rPr>
      </w:pPr>
      <w:r w:rsidRPr="00B37F05">
        <w:rPr>
          <w:b/>
          <w:bCs/>
          <w:sz w:val="24"/>
          <w:szCs w:val="24"/>
        </w:rPr>
        <w:t>Previous presentations:</w:t>
      </w:r>
    </w:p>
    <w:p w14:paraId="59F0D221" w14:textId="77777777" w:rsidR="00E13CC5" w:rsidRDefault="00E13CC5" w:rsidP="000D738E">
      <w:pPr>
        <w:pStyle w:val="ListParagraph"/>
        <w:numPr>
          <w:ilvl w:val="0"/>
          <w:numId w:val="44"/>
        </w:numPr>
      </w:pPr>
      <w:r w:rsidRPr="00DE4D1A">
        <w:rPr>
          <w:b/>
          <w:bCs/>
        </w:rPr>
        <w:t>Poster Presentations at European Emergency Medicine Conference, Vienna, Sep 2025</w:t>
      </w:r>
      <w:r w:rsidRPr="00C3771D">
        <w:t>:</w:t>
      </w:r>
    </w:p>
    <w:p w14:paraId="06BA1B87" w14:textId="77777777" w:rsidR="00E13CC5" w:rsidRDefault="00E13CC5" w:rsidP="000D738E">
      <w:pPr>
        <w:pStyle w:val="ListParagraph"/>
        <w:numPr>
          <w:ilvl w:val="0"/>
          <w:numId w:val="43"/>
        </w:numPr>
      </w:pPr>
      <w:r w:rsidRPr="009D4600">
        <w:t>A Tale of Two Cases: A-Lines in Abdominal POCUS – Reliable Sign or Potential Pitfall in Diagnosing Pneumoperitoneum?</w:t>
      </w:r>
    </w:p>
    <w:p w14:paraId="0C2DB6E7" w14:textId="34E9F85B" w:rsidR="00E13CC5" w:rsidRDefault="00E13CC5" w:rsidP="000D738E">
      <w:pPr>
        <w:pStyle w:val="ListParagraph"/>
        <w:numPr>
          <w:ilvl w:val="0"/>
          <w:numId w:val="43"/>
        </w:numPr>
      </w:pPr>
      <w:r w:rsidRPr="009D4600">
        <w:t>Atraumatic Hip Pain in an Elderly Patient and an IVDU: POCUS-Guided Early Diagnosis of Joint Infections in Adults</w:t>
      </w:r>
    </w:p>
    <w:p w14:paraId="2E9DF449" w14:textId="77777777" w:rsidR="00E13CC5" w:rsidRPr="00E13CC5" w:rsidRDefault="00E13CC5" w:rsidP="00E13CC5">
      <w:pPr>
        <w:pStyle w:val="ListParagraph"/>
        <w:ind w:left="1440"/>
      </w:pPr>
    </w:p>
    <w:p w14:paraId="1088667A" w14:textId="2E158F78" w:rsidR="00E13CC5" w:rsidRDefault="00E13CC5" w:rsidP="000D738E">
      <w:pPr>
        <w:pStyle w:val="ListParagraph"/>
        <w:numPr>
          <w:ilvl w:val="0"/>
          <w:numId w:val="44"/>
        </w:numPr>
      </w:pPr>
      <w:r w:rsidRPr="00DE4D1A">
        <w:rPr>
          <w:b/>
          <w:bCs/>
        </w:rPr>
        <w:t xml:space="preserve">Poster Presentations at </w:t>
      </w:r>
      <w:r>
        <w:rPr>
          <w:b/>
          <w:bCs/>
        </w:rPr>
        <w:t xml:space="preserve">East Midland’s </w:t>
      </w:r>
      <w:r w:rsidRPr="00DE4D1A">
        <w:rPr>
          <w:b/>
          <w:bCs/>
        </w:rPr>
        <w:t xml:space="preserve">Emergency Medicine Conference, </w:t>
      </w:r>
      <w:r>
        <w:rPr>
          <w:b/>
          <w:bCs/>
        </w:rPr>
        <w:t>Nottingham</w:t>
      </w:r>
      <w:r w:rsidRPr="00DE4D1A">
        <w:rPr>
          <w:b/>
          <w:bCs/>
        </w:rPr>
        <w:t>, Sep 2025</w:t>
      </w:r>
      <w:r w:rsidRPr="00C3771D">
        <w:t>:</w:t>
      </w:r>
    </w:p>
    <w:p w14:paraId="5BD01FD3" w14:textId="77777777" w:rsidR="00E13CC5" w:rsidRDefault="00E13CC5" w:rsidP="000D738E">
      <w:pPr>
        <w:pStyle w:val="ListParagraph"/>
        <w:numPr>
          <w:ilvl w:val="0"/>
          <w:numId w:val="43"/>
        </w:numPr>
      </w:pPr>
      <w:r w:rsidRPr="009D4600">
        <w:t xml:space="preserve">A </w:t>
      </w:r>
      <w:r w:rsidRPr="001020AE">
        <w:t>Silent Intruder – A Delayed Diagnosis of a Retained Foreign Body in a Manual Worker: The Role of POCUS in Chronic Thumb Pain</w:t>
      </w:r>
    </w:p>
    <w:p w14:paraId="5A61C2C2" w14:textId="77777777" w:rsidR="00E13CC5" w:rsidRDefault="00E13CC5" w:rsidP="000D738E">
      <w:pPr>
        <w:pStyle w:val="ListParagraph"/>
        <w:numPr>
          <w:ilvl w:val="0"/>
          <w:numId w:val="43"/>
        </w:numPr>
      </w:pPr>
      <w:r w:rsidRPr="00475A04">
        <w:t>‘Hook Effect’: A Diagnostic Pitfall in Early Pregnancy</w:t>
      </w:r>
    </w:p>
    <w:p w14:paraId="737975E6" w14:textId="77777777" w:rsidR="00E13CC5" w:rsidRDefault="00E13CC5" w:rsidP="000D738E">
      <w:pPr>
        <w:pStyle w:val="ListParagraph"/>
        <w:numPr>
          <w:ilvl w:val="0"/>
          <w:numId w:val="43"/>
        </w:numPr>
      </w:pPr>
      <w:r w:rsidRPr="00FE6132">
        <w:t xml:space="preserve">Urinary Retention in a Gender-Diverse Patient: </w:t>
      </w:r>
      <w:r>
        <w:t xml:space="preserve">Clinical Insights and Lessons in POCUS </w:t>
      </w:r>
    </w:p>
    <w:p w14:paraId="15ACE833" w14:textId="77777777" w:rsidR="00E13CC5" w:rsidRPr="00CE3F1C" w:rsidRDefault="00E13CC5" w:rsidP="000D738E">
      <w:pPr>
        <w:pStyle w:val="ListParagraph"/>
        <w:numPr>
          <w:ilvl w:val="0"/>
          <w:numId w:val="43"/>
        </w:numPr>
      </w:pPr>
      <w:r w:rsidRPr="00CE3F1C">
        <w:t>POCUS-Detected Pancreatic Pseudocyst in Chronic Pancreatitis: Beyond the Flare</w:t>
      </w:r>
    </w:p>
    <w:p w14:paraId="2554B8E2" w14:textId="77777777" w:rsidR="00E13CC5" w:rsidRDefault="00E13CC5" w:rsidP="000D738E">
      <w:pPr>
        <w:pStyle w:val="ListParagraph"/>
        <w:numPr>
          <w:ilvl w:val="0"/>
          <w:numId w:val="43"/>
        </w:numPr>
      </w:pPr>
      <w:r>
        <w:t xml:space="preserve">POCUS in early pregnancy: </w:t>
      </w:r>
      <w:r w:rsidRPr="003C6EDE">
        <w:t xml:space="preserve">Heterotopic Pregnancy or </w:t>
      </w:r>
      <w:proofErr w:type="spellStart"/>
      <w:r w:rsidRPr="003C6EDE">
        <w:t>Hemorrhagic</w:t>
      </w:r>
      <w:proofErr w:type="spellEnd"/>
      <w:r w:rsidRPr="003C6EDE">
        <w:t xml:space="preserve"> Ovarian Cyst in Early Gestation</w:t>
      </w:r>
      <w:r>
        <w:t>?</w:t>
      </w:r>
    </w:p>
    <w:p w14:paraId="3E456D19" w14:textId="77777777" w:rsidR="00E13CC5" w:rsidRDefault="00E13CC5" w:rsidP="000D738E">
      <w:pPr>
        <w:pStyle w:val="ListParagraph"/>
        <w:numPr>
          <w:ilvl w:val="0"/>
          <w:numId w:val="43"/>
        </w:numPr>
      </w:pPr>
      <w:r w:rsidRPr="00D5771E">
        <w:t>Point-of-Care-Ultrasound</w:t>
      </w:r>
      <w:r>
        <w:t xml:space="preserve"> (POCUS)</w:t>
      </w:r>
      <w:r w:rsidRPr="00D5771E">
        <w:t xml:space="preserve"> in the Evaluation of AKI with HAGMA: A Case Report</w:t>
      </w:r>
    </w:p>
    <w:p w14:paraId="08773E5D" w14:textId="77777777" w:rsidR="00E13CC5" w:rsidRDefault="00E13CC5" w:rsidP="000D738E">
      <w:pPr>
        <w:pStyle w:val="ListParagraph"/>
        <w:numPr>
          <w:ilvl w:val="0"/>
          <w:numId w:val="43"/>
        </w:numPr>
      </w:pPr>
      <w:r w:rsidRPr="00E91E50">
        <w:t>Acute on Chronic Right Heart Failure masquerading as abdominal pathology</w:t>
      </w:r>
      <w:r>
        <w:t xml:space="preserve">; Co-authors: </w:t>
      </w:r>
      <w:r w:rsidRPr="009D3CB0">
        <w:t xml:space="preserve">Nandini Menon, </w:t>
      </w:r>
      <w:proofErr w:type="spellStart"/>
      <w:r w:rsidRPr="009D3CB0">
        <w:t>Arpith</w:t>
      </w:r>
      <w:proofErr w:type="spellEnd"/>
      <w:r w:rsidRPr="009D3CB0">
        <w:t xml:space="preserve"> Sameul</w:t>
      </w:r>
    </w:p>
    <w:p w14:paraId="61A026F0" w14:textId="77777777" w:rsidR="00E13CC5" w:rsidRDefault="00E13CC5" w:rsidP="000D738E">
      <w:pPr>
        <w:pStyle w:val="ListParagraph"/>
        <w:numPr>
          <w:ilvl w:val="0"/>
          <w:numId w:val="43"/>
        </w:numPr>
      </w:pPr>
      <w:r w:rsidRPr="00F629F7">
        <w:t>Enhancing Patient Education through QR-Code-Based Leaflets in a New Emergency Department</w:t>
      </w:r>
      <w:r>
        <w:t>: A QIP; Co-author Jumman Bin Madi</w:t>
      </w:r>
    </w:p>
    <w:p w14:paraId="6BAD562A" w14:textId="66282B64" w:rsidR="00E13CC5" w:rsidRPr="00E13CC5" w:rsidRDefault="00E13CC5" w:rsidP="000D738E">
      <w:pPr>
        <w:pStyle w:val="ListParagraph"/>
        <w:numPr>
          <w:ilvl w:val="0"/>
          <w:numId w:val="43"/>
        </w:numPr>
      </w:pPr>
      <w:r>
        <w:t>South African Flag Sign: A STEMI equivalent Pattern that ED Physicians Cannot Miss</w:t>
      </w:r>
    </w:p>
    <w:p w14:paraId="02C0397E" w14:textId="1280A101" w:rsidR="00CD71AB" w:rsidRDefault="00CD71AB" w:rsidP="00CD71AB">
      <w:pPr>
        <w:numPr>
          <w:ilvl w:val="0"/>
          <w:numId w:val="30"/>
        </w:numPr>
      </w:pPr>
      <w:r>
        <w:rPr>
          <w:b/>
          <w:bCs/>
        </w:rPr>
        <w:t>Oral</w:t>
      </w:r>
      <w:r w:rsidRPr="00C3771D">
        <w:rPr>
          <w:b/>
          <w:bCs/>
        </w:rPr>
        <w:t xml:space="preserve"> </w:t>
      </w:r>
      <w:r w:rsidR="00E13CC5" w:rsidRPr="00DE4D1A">
        <w:rPr>
          <w:b/>
          <w:bCs/>
        </w:rPr>
        <w:t xml:space="preserve">Presentations at </w:t>
      </w:r>
      <w:r w:rsidR="00E13CC5">
        <w:rPr>
          <w:b/>
          <w:bCs/>
        </w:rPr>
        <w:t xml:space="preserve">East Midland’s </w:t>
      </w:r>
      <w:r w:rsidR="00E13CC5" w:rsidRPr="00DE4D1A">
        <w:rPr>
          <w:b/>
          <w:bCs/>
        </w:rPr>
        <w:t xml:space="preserve">Emergency Medicine Conference, </w:t>
      </w:r>
      <w:r w:rsidR="00E13CC5">
        <w:rPr>
          <w:b/>
          <w:bCs/>
        </w:rPr>
        <w:t>Nottingham</w:t>
      </w:r>
      <w:r w:rsidR="00E13CC5" w:rsidRPr="00DE4D1A">
        <w:rPr>
          <w:b/>
          <w:bCs/>
        </w:rPr>
        <w:t>, Sep 2025</w:t>
      </w:r>
      <w:r w:rsidR="00E13CC5" w:rsidRPr="00C3771D">
        <w:t>:</w:t>
      </w:r>
    </w:p>
    <w:p w14:paraId="3E537A93" w14:textId="2F25F026" w:rsidR="00CD71AB" w:rsidRDefault="00CD71AB" w:rsidP="000D738E">
      <w:pPr>
        <w:pStyle w:val="ListParagraph"/>
        <w:numPr>
          <w:ilvl w:val="0"/>
          <w:numId w:val="43"/>
        </w:numPr>
      </w:pPr>
      <w:r w:rsidRPr="007B1AC7">
        <w:t>Dying Matters in ED: A Framework-Based Approach to End-of-Life Conversations</w:t>
      </w:r>
      <w:r>
        <w:t xml:space="preserve">: A QIP; Co-author </w:t>
      </w:r>
      <w:r w:rsidR="00275883">
        <w:t xml:space="preserve">Dr </w:t>
      </w:r>
      <w:r>
        <w:t>Misbah Gulistan</w:t>
      </w:r>
    </w:p>
    <w:p w14:paraId="552B8CAA" w14:textId="0B99E3FD" w:rsidR="00CD71AB" w:rsidRPr="00CD71AB" w:rsidRDefault="00275883" w:rsidP="000D738E">
      <w:pPr>
        <w:pStyle w:val="ListParagraph"/>
        <w:numPr>
          <w:ilvl w:val="0"/>
          <w:numId w:val="43"/>
        </w:numPr>
      </w:pPr>
      <w:r w:rsidRPr="00BF46A1">
        <w:t>Ovarian Hyperstimulation Detected on POCUS: A Case Report</w:t>
      </w:r>
      <w:r>
        <w:t xml:space="preserve">; Co-author Dr Bahga </w:t>
      </w:r>
      <w:r w:rsidR="00C5259E">
        <w:t>Yahia</w:t>
      </w:r>
    </w:p>
    <w:p w14:paraId="1684A0E9" w14:textId="4EB01BE9" w:rsidR="00CB727C" w:rsidRDefault="0091229F" w:rsidP="00CB727C">
      <w:pPr>
        <w:numPr>
          <w:ilvl w:val="0"/>
          <w:numId w:val="30"/>
        </w:numPr>
      </w:pPr>
      <w:r>
        <w:rPr>
          <w:b/>
          <w:bCs/>
        </w:rPr>
        <w:t>Oral</w:t>
      </w:r>
      <w:r w:rsidR="00CB727C" w:rsidRPr="00C3771D">
        <w:rPr>
          <w:b/>
          <w:bCs/>
        </w:rPr>
        <w:t xml:space="preserve"> Presentation</w:t>
      </w:r>
      <w:r>
        <w:rPr>
          <w:b/>
          <w:bCs/>
        </w:rPr>
        <w:t>s</w:t>
      </w:r>
      <w:r w:rsidR="00CB727C" w:rsidRPr="00C3771D">
        <w:rPr>
          <w:b/>
          <w:bCs/>
        </w:rPr>
        <w:t xml:space="preserve"> at </w:t>
      </w:r>
      <w:r w:rsidR="00CB727C">
        <w:rPr>
          <w:b/>
          <w:bCs/>
        </w:rPr>
        <w:t>8</w:t>
      </w:r>
      <w:r w:rsidR="00CB727C" w:rsidRPr="00C3771D">
        <w:rPr>
          <w:b/>
          <w:bCs/>
        </w:rPr>
        <w:t xml:space="preserve">th </w:t>
      </w:r>
      <w:r>
        <w:rPr>
          <w:b/>
          <w:bCs/>
        </w:rPr>
        <w:t>World Congress of Infectious Diseases, Rome</w:t>
      </w:r>
      <w:r w:rsidR="00CB727C" w:rsidRPr="00C3771D">
        <w:rPr>
          <w:b/>
          <w:bCs/>
        </w:rPr>
        <w:t>, 202</w:t>
      </w:r>
      <w:r w:rsidR="00CB727C">
        <w:rPr>
          <w:b/>
          <w:bCs/>
        </w:rPr>
        <w:t>5</w:t>
      </w:r>
      <w:r w:rsidR="00CB727C" w:rsidRPr="00C3771D">
        <w:t>:</w:t>
      </w:r>
    </w:p>
    <w:p w14:paraId="70E1116C" w14:textId="6CBEA500" w:rsidR="0091229F" w:rsidRDefault="0091229F" w:rsidP="0091229F">
      <w:pPr>
        <w:ind w:left="720"/>
      </w:pPr>
      <w:r w:rsidRPr="0091229F">
        <w:t xml:space="preserve">Had the privilege of representing the emergency department’s frontline perspective in a multidisciplinary forum with internists and infectious disease specialists. I highlighted how </w:t>
      </w:r>
      <w:r w:rsidRPr="007843C3">
        <w:t xml:space="preserve">POCUS empowers emergency clinicians as a real-time extension of the physical </w:t>
      </w:r>
      <w:r w:rsidRPr="007843C3">
        <w:lastRenderedPageBreak/>
        <w:t>exam,</w:t>
      </w:r>
      <w:r w:rsidRPr="0091229F">
        <w:t xml:space="preserve"> enabling rapid diagnosis, clearer clinical distinction, and earlier intervention — ultimately improving patient outcomes and transforming the trajectory of care.</w:t>
      </w:r>
    </w:p>
    <w:p w14:paraId="50070C3E" w14:textId="77777777" w:rsidR="0091229F" w:rsidRDefault="0091229F" w:rsidP="00CB727C">
      <w:pPr>
        <w:numPr>
          <w:ilvl w:val="1"/>
          <w:numId w:val="30"/>
        </w:numPr>
      </w:pPr>
      <w:r w:rsidRPr="0091229F">
        <w:t>“Beyond the Clinical Eye: POCUS as the Critical Differentiator in Emergency Skin and Soft Tissue Infection Management”</w:t>
      </w:r>
    </w:p>
    <w:p w14:paraId="71DFF19D" w14:textId="77777777" w:rsidR="0091229F" w:rsidRDefault="0091229F" w:rsidP="00CB727C">
      <w:pPr>
        <w:numPr>
          <w:ilvl w:val="1"/>
          <w:numId w:val="30"/>
        </w:numPr>
      </w:pPr>
      <w:r w:rsidRPr="0091229F">
        <w:t>“Early Detection of Hip Joint Infections Using Point-of-Care Ultrasound (POCUS): A Case Series”</w:t>
      </w:r>
    </w:p>
    <w:p w14:paraId="5C2A49FA" w14:textId="77777777" w:rsidR="0091229F" w:rsidRDefault="0091229F" w:rsidP="0091229F">
      <w:pPr>
        <w:numPr>
          <w:ilvl w:val="0"/>
          <w:numId w:val="30"/>
        </w:numPr>
      </w:pPr>
      <w:r w:rsidRPr="00C3771D">
        <w:rPr>
          <w:b/>
          <w:bCs/>
        </w:rPr>
        <w:t>Poster Presentation at 1</w:t>
      </w:r>
      <w:r>
        <w:rPr>
          <w:b/>
          <w:bCs/>
        </w:rPr>
        <w:t>8</w:t>
      </w:r>
      <w:r w:rsidRPr="00C3771D">
        <w:rPr>
          <w:b/>
          <w:bCs/>
        </w:rPr>
        <w:t>th Oxford School of Emergency Medicine Conference, 202</w:t>
      </w:r>
      <w:r>
        <w:rPr>
          <w:b/>
          <w:bCs/>
        </w:rPr>
        <w:t>5</w:t>
      </w:r>
      <w:r w:rsidRPr="00C3771D">
        <w:t>:</w:t>
      </w:r>
    </w:p>
    <w:p w14:paraId="5D64E161" w14:textId="77777777" w:rsidR="0091229F" w:rsidRPr="00C3771D" w:rsidRDefault="0091229F" w:rsidP="0091229F">
      <w:pPr>
        <w:numPr>
          <w:ilvl w:val="1"/>
          <w:numId w:val="30"/>
        </w:numPr>
      </w:pPr>
      <w:r>
        <w:t xml:space="preserve">Focal myositis on POCUS </w:t>
      </w:r>
    </w:p>
    <w:p w14:paraId="022733DD" w14:textId="77777777" w:rsidR="0091229F" w:rsidRDefault="0091229F" w:rsidP="0091229F">
      <w:pPr>
        <w:numPr>
          <w:ilvl w:val="1"/>
          <w:numId w:val="30"/>
        </w:numPr>
      </w:pPr>
      <w:r>
        <w:t xml:space="preserve">Role of gastric ultrasound in patients undergoing procedural sedation in ED </w:t>
      </w:r>
    </w:p>
    <w:p w14:paraId="34FD4ECC" w14:textId="77777777" w:rsidR="0091229F" w:rsidRDefault="0091229F" w:rsidP="0091229F">
      <w:pPr>
        <w:numPr>
          <w:ilvl w:val="1"/>
          <w:numId w:val="30"/>
        </w:numPr>
      </w:pPr>
      <w:r>
        <w:t xml:space="preserve">Chilaiditi syndrome diagnosed using POCUS </w:t>
      </w:r>
    </w:p>
    <w:p w14:paraId="74C4B3B6" w14:textId="77777777" w:rsidR="0091229F" w:rsidRDefault="0091229F" w:rsidP="0091229F">
      <w:pPr>
        <w:numPr>
          <w:ilvl w:val="1"/>
          <w:numId w:val="30"/>
        </w:numPr>
      </w:pPr>
      <w:r>
        <w:t xml:space="preserve">Quadriceps tendon rupture on POCUS </w:t>
      </w:r>
    </w:p>
    <w:p w14:paraId="392F4886" w14:textId="77777777" w:rsidR="0091229F" w:rsidRDefault="0091229F" w:rsidP="0091229F">
      <w:pPr>
        <w:numPr>
          <w:ilvl w:val="1"/>
          <w:numId w:val="30"/>
        </w:numPr>
      </w:pPr>
      <w:r>
        <w:t xml:space="preserve">Small bowel obstruction and Tanga sign on POCUS </w:t>
      </w:r>
    </w:p>
    <w:p w14:paraId="65FE1CD0" w14:textId="77777777" w:rsidR="0091229F" w:rsidRDefault="0091229F" w:rsidP="0091229F">
      <w:pPr>
        <w:numPr>
          <w:ilvl w:val="1"/>
          <w:numId w:val="30"/>
        </w:numPr>
      </w:pPr>
      <w:r>
        <w:t xml:space="preserve">Necrotising fasciitis on POCUS </w:t>
      </w:r>
    </w:p>
    <w:p w14:paraId="60A43320" w14:textId="77777777" w:rsidR="0091229F" w:rsidRPr="00CB727C" w:rsidRDefault="0091229F" w:rsidP="0091229F">
      <w:pPr>
        <w:numPr>
          <w:ilvl w:val="1"/>
          <w:numId w:val="30"/>
        </w:numPr>
      </w:pPr>
      <w:r>
        <w:t xml:space="preserve">Purulent flexor tenosynovitis on POCUS </w:t>
      </w:r>
    </w:p>
    <w:p w14:paraId="79F33557" w14:textId="03007123" w:rsidR="00C82B80" w:rsidRPr="00C3771D" w:rsidRDefault="00C82B80" w:rsidP="00C82B80">
      <w:pPr>
        <w:numPr>
          <w:ilvl w:val="0"/>
          <w:numId w:val="30"/>
        </w:numPr>
      </w:pPr>
      <w:r w:rsidRPr="00C3771D">
        <w:rPr>
          <w:b/>
          <w:bCs/>
        </w:rPr>
        <w:t>Poster</w:t>
      </w:r>
      <w:r w:rsidR="00404A94">
        <w:rPr>
          <w:b/>
          <w:bCs/>
        </w:rPr>
        <w:t xml:space="preserve"> </w:t>
      </w:r>
      <w:r w:rsidRPr="00C3771D">
        <w:rPr>
          <w:b/>
          <w:bCs/>
        </w:rPr>
        <w:t xml:space="preserve">Presentation at Emirates Society of Emergency Medicine Conference, </w:t>
      </w:r>
      <w:r w:rsidR="00404A94">
        <w:rPr>
          <w:b/>
          <w:bCs/>
        </w:rPr>
        <w:t xml:space="preserve">Dubai, </w:t>
      </w:r>
      <w:r w:rsidRPr="00C3771D">
        <w:rPr>
          <w:b/>
          <w:bCs/>
        </w:rPr>
        <w:t>Dec 2024</w:t>
      </w:r>
      <w:r w:rsidRPr="00C3771D">
        <w:t>:</w:t>
      </w:r>
    </w:p>
    <w:p w14:paraId="02523A67" w14:textId="77777777" w:rsidR="00C82B80" w:rsidRPr="00C3771D" w:rsidRDefault="00C82B80" w:rsidP="00C82B80">
      <w:pPr>
        <w:numPr>
          <w:ilvl w:val="1"/>
          <w:numId w:val="30"/>
        </w:numPr>
      </w:pPr>
      <w:r w:rsidRPr="00C3771D">
        <w:t>A rare case of Morel-Lavallée lesion diagnosed on point-of-care ultrasound in the emergency department.</w:t>
      </w:r>
    </w:p>
    <w:p w14:paraId="27973532" w14:textId="77777777" w:rsidR="00C82B80" w:rsidRPr="00C3771D" w:rsidRDefault="00C82B80" w:rsidP="00C82B80">
      <w:pPr>
        <w:numPr>
          <w:ilvl w:val="1"/>
          <w:numId w:val="30"/>
        </w:numPr>
      </w:pPr>
      <w:r w:rsidRPr="00C3771D">
        <w:t>Recognition of emphysematous cystitis on point-of-care ultrasound with A-lines in the bladder wall: A rare case.</w:t>
      </w:r>
    </w:p>
    <w:p w14:paraId="6EE08659" w14:textId="38A3215E" w:rsidR="00C82B80" w:rsidRPr="00C3771D" w:rsidRDefault="00C82B80" w:rsidP="00C82B80">
      <w:pPr>
        <w:numPr>
          <w:ilvl w:val="0"/>
          <w:numId w:val="30"/>
        </w:numPr>
      </w:pPr>
      <w:r w:rsidRPr="00C3771D">
        <w:rPr>
          <w:b/>
          <w:bCs/>
        </w:rPr>
        <w:t>Poster</w:t>
      </w:r>
      <w:r w:rsidR="00404A94">
        <w:rPr>
          <w:b/>
          <w:bCs/>
        </w:rPr>
        <w:t xml:space="preserve"> </w:t>
      </w:r>
      <w:r w:rsidRPr="00C3771D">
        <w:rPr>
          <w:b/>
          <w:bCs/>
        </w:rPr>
        <w:t>Presentation at R</w:t>
      </w:r>
      <w:r w:rsidR="00404A94">
        <w:rPr>
          <w:b/>
          <w:bCs/>
        </w:rPr>
        <w:t xml:space="preserve">oyal </w:t>
      </w:r>
      <w:r w:rsidRPr="00C3771D">
        <w:rPr>
          <w:b/>
          <w:bCs/>
        </w:rPr>
        <w:t>C</w:t>
      </w:r>
      <w:r w:rsidR="00404A94">
        <w:rPr>
          <w:b/>
          <w:bCs/>
        </w:rPr>
        <w:t xml:space="preserve">ollege of </w:t>
      </w:r>
      <w:r w:rsidRPr="00C3771D">
        <w:rPr>
          <w:b/>
          <w:bCs/>
        </w:rPr>
        <w:t>E</w:t>
      </w:r>
      <w:r w:rsidR="00404A94">
        <w:rPr>
          <w:b/>
          <w:bCs/>
        </w:rPr>
        <w:t xml:space="preserve">mergency </w:t>
      </w:r>
      <w:r w:rsidRPr="00C3771D">
        <w:rPr>
          <w:b/>
          <w:bCs/>
        </w:rPr>
        <w:t>M</w:t>
      </w:r>
      <w:r w:rsidR="00404A94">
        <w:rPr>
          <w:b/>
          <w:bCs/>
        </w:rPr>
        <w:t>edicine</w:t>
      </w:r>
      <w:r w:rsidRPr="00C3771D">
        <w:rPr>
          <w:b/>
          <w:bCs/>
        </w:rPr>
        <w:t>’s EM Educators Day, Oct 2024</w:t>
      </w:r>
      <w:r w:rsidRPr="00C3771D">
        <w:t>:</w:t>
      </w:r>
    </w:p>
    <w:p w14:paraId="368EE43E" w14:textId="77777777" w:rsidR="00C82B80" w:rsidRPr="00C3771D" w:rsidRDefault="00C82B80" w:rsidP="00C82B80">
      <w:pPr>
        <w:numPr>
          <w:ilvl w:val="1"/>
          <w:numId w:val="30"/>
        </w:numPr>
      </w:pPr>
      <w:r w:rsidRPr="00C3771D">
        <w:t>'Leveraging Technology and Social Media for ACP POCUS Training: A Case Study on Funding, Experience, and Educational Innovation at QMC, Nottingham'.</w:t>
      </w:r>
    </w:p>
    <w:p w14:paraId="22D6E52F" w14:textId="77777777" w:rsidR="00C82B80" w:rsidRPr="00C3771D" w:rsidRDefault="00C82B80" w:rsidP="00C82B80">
      <w:pPr>
        <w:numPr>
          <w:ilvl w:val="0"/>
          <w:numId w:val="30"/>
        </w:numPr>
      </w:pPr>
      <w:r w:rsidRPr="00C3771D">
        <w:rPr>
          <w:b/>
          <w:bCs/>
        </w:rPr>
        <w:t>Poster Presentation at 17th Oxford School of Emergency Medicine Conference, 2024</w:t>
      </w:r>
      <w:r w:rsidRPr="00C3771D">
        <w:t>:</w:t>
      </w:r>
    </w:p>
    <w:p w14:paraId="2922FA91" w14:textId="77777777" w:rsidR="00C82B80" w:rsidRPr="00C3771D" w:rsidRDefault="00C82B80" w:rsidP="00C82B80">
      <w:pPr>
        <w:numPr>
          <w:ilvl w:val="1"/>
          <w:numId w:val="30"/>
        </w:numPr>
      </w:pPr>
      <w:r w:rsidRPr="00C3771D">
        <w:t>Epicardial fat masquerading as hemopericardium in a post-PCI patient.</w:t>
      </w:r>
    </w:p>
    <w:p w14:paraId="3DF352E2" w14:textId="77777777" w:rsidR="00C82B80" w:rsidRPr="00C3771D" w:rsidRDefault="00C82B80" w:rsidP="00C82B80">
      <w:pPr>
        <w:numPr>
          <w:ilvl w:val="1"/>
          <w:numId w:val="30"/>
        </w:numPr>
      </w:pPr>
      <w:r w:rsidRPr="00C3771D">
        <w:t>Prostatic abscess picked up incidentally on POCUS as a cause of urosepsis.</w:t>
      </w:r>
    </w:p>
    <w:p w14:paraId="3ABF8982" w14:textId="77777777" w:rsidR="00C82B80" w:rsidRPr="00C3771D" w:rsidRDefault="00C82B80" w:rsidP="00C82B80">
      <w:pPr>
        <w:numPr>
          <w:ilvl w:val="1"/>
          <w:numId w:val="30"/>
        </w:numPr>
      </w:pPr>
      <w:r w:rsidRPr="00C3771D">
        <w:t>Walking the tightrope of anticoagulation in the context of bleeding in cerebral venous thrombosis (CVT) in a patient with SLE (Co-author: Darsa P. Wilson).</w:t>
      </w:r>
    </w:p>
    <w:p w14:paraId="610B1F29" w14:textId="77777777" w:rsidR="00C82B80" w:rsidRPr="00C3771D" w:rsidRDefault="00C82B80" w:rsidP="00C82B80">
      <w:pPr>
        <w:numPr>
          <w:ilvl w:val="1"/>
          <w:numId w:val="30"/>
        </w:numPr>
      </w:pPr>
      <w:r w:rsidRPr="00C3771D">
        <w:t>POCUS of sternoclavicular joint to assess dislocation (Co-author: Maria Pia Gauci).</w:t>
      </w:r>
    </w:p>
    <w:p w14:paraId="02B7470F" w14:textId="77777777" w:rsidR="00C82B80" w:rsidRPr="00C3771D" w:rsidRDefault="00C82B80" w:rsidP="00C82B80">
      <w:pPr>
        <w:numPr>
          <w:ilvl w:val="0"/>
          <w:numId w:val="30"/>
        </w:numPr>
      </w:pPr>
      <w:r w:rsidRPr="00C3771D">
        <w:rPr>
          <w:b/>
          <w:bCs/>
        </w:rPr>
        <w:t>e-Posters Accepted for EUSEM 2023 Conference, Barcelona</w:t>
      </w:r>
      <w:r w:rsidRPr="00C3771D">
        <w:t xml:space="preserve"> </w:t>
      </w:r>
      <w:r w:rsidRPr="00C3771D">
        <w:rPr>
          <w:i/>
          <w:iCs/>
        </w:rPr>
        <w:t>(unable to attend in person)</w:t>
      </w:r>
      <w:r w:rsidRPr="00C3771D">
        <w:t>:</w:t>
      </w:r>
    </w:p>
    <w:p w14:paraId="4C2DB1C9" w14:textId="77777777" w:rsidR="00C82B80" w:rsidRPr="00C3771D" w:rsidRDefault="00C82B80" w:rsidP="00C82B80">
      <w:pPr>
        <w:numPr>
          <w:ilvl w:val="1"/>
          <w:numId w:val="30"/>
        </w:numPr>
      </w:pPr>
      <w:r w:rsidRPr="00C3771D">
        <w:lastRenderedPageBreak/>
        <w:t xml:space="preserve">A rare case of nephrogenic pulmonary </w:t>
      </w:r>
      <w:proofErr w:type="spellStart"/>
      <w:r w:rsidRPr="00C3771D">
        <w:t>edema</w:t>
      </w:r>
      <w:proofErr w:type="spellEnd"/>
      <w:r w:rsidRPr="00C3771D">
        <w:t xml:space="preserve"> as the first presentation of cervical cancer in the emergency department (Co-author: Darsa P. Wilson).</w:t>
      </w:r>
    </w:p>
    <w:p w14:paraId="100A53BA" w14:textId="77777777" w:rsidR="00C82B80" w:rsidRPr="00C3771D" w:rsidRDefault="00C82B80" w:rsidP="00C82B80">
      <w:pPr>
        <w:numPr>
          <w:ilvl w:val="1"/>
          <w:numId w:val="30"/>
        </w:numPr>
      </w:pPr>
      <w:r w:rsidRPr="00C3771D">
        <w:t>Epicardial fat masquerading as clotted blood in a post-PCI patient.</w:t>
      </w:r>
    </w:p>
    <w:p w14:paraId="773AB9AB" w14:textId="77777777" w:rsidR="00C82B80" w:rsidRPr="00C3771D" w:rsidRDefault="00C82B80" w:rsidP="00C82B80">
      <w:pPr>
        <w:numPr>
          <w:ilvl w:val="1"/>
          <w:numId w:val="30"/>
        </w:numPr>
      </w:pPr>
      <w:r w:rsidRPr="00C3771D">
        <w:t>Rare case of global aphasia without hemiparesis (GAWH) (Co-author: Ru Thow).</w:t>
      </w:r>
    </w:p>
    <w:p w14:paraId="22F1D0AE" w14:textId="77777777" w:rsidR="00C82B80" w:rsidRPr="00C3771D" w:rsidRDefault="00C82B80" w:rsidP="00C82B80">
      <w:pPr>
        <w:numPr>
          <w:ilvl w:val="1"/>
          <w:numId w:val="30"/>
        </w:numPr>
      </w:pPr>
      <w:r w:rsidRPr="00C3771D">
        <w:t>LV rupture post-STEMI – LVOT VTI method to calculate cardiac output in shock comes to the rescue (Co-author: Simon College).</w:t>
      </w:r>
    </w:p>
    <w:p w14:paraId="31DF6AEB" w14:textId="77777777" w:rsidR="00C82B80" w:rsidRDefault="00C82B80" w:rsidP="00C82B80">
      <w:pPr>
        <w:numPr>
          <w:ilvl w:val="1"/>
          <w:numId w:val="30"/>
        </w:numPr>
      </w:pPr>
      <w:r w:rsidRPr="00C3771D">
        <w:t>A rare case of pericarditis secondary to diverticulitis (Co-author: Amber Bristow).</w:t>
      </w:r>
    </w:p>
    <w:p w14:paraId="2E2D032B" w14:textId="77777777" w:rsidR="00217DC7" w:rsidRPr="00C3771D" w:rsidRDefault="00217DC7" w:rsidP="00217DC7">
      <w:pPr>
        <w:ind w:left="1440"/>
      </w:pPr>
    </w:p>
    <w:p w14:paraId="63158CB1" w14:textId="77777777" w:rsidR="00C82B80" w:rsidRPr="00C3771D" w:rsidRDefault="00C82B80" w:rsidP="00C82B80">
      <w:pPr>
        <w:numPr>
          <w:ilvl w:val="0"/>
          <w:numId w:val="30"/>
        </w:numPr>
      </w:pPr>
      <w:r w:rsidRPr="00C3771D">
        <w:rPr>
          <w:b/>
          <w:bCs/>
        </w:rPr>
        <w:t>Poster Presentation at 16th Oxford School of Emergency Medicine Conference, 2023</w:t>
      </w:r>
      <w:r w:rsidRPr="00C3771D">
        <w:t>:</w:t>
      </w:r>
    </w:p>
    <w:p w14:paraId="4CC33B8A" w14:textId="77777777" w:rsidR="00C82B80" w:rsidRPr="00C3771D" w:rsidRDefault="00C82B80" w:rsidP="00C82B80">
      <w:pPr>
        <w:numPr>
          <w:ilvl w:val="1"/>
          <w:numId w:val="30"/>
        </w:numPr>
      </w:pPr>
      <w:r w:rsidRPr="00C3771D">
        <w:t>Necrotizing fasciitis on POCUS.</w:t>
      </w:r>
    </w:p>
    <w:p w14:paraId="78D003C8" w14:textId="77777777" w:rsidR="00C82B80" w:rsidRPr="00C3771D" w:rsidRDefault="00C82B80" w:rsidP="00C82B80">
      <w:pPr>
        <w:numPr>
          <w:ilvl w:val="1"/>
          <w:numId w:val="30"/>
        </w:numPr>
      </w:pPr>
      <w:r w:rsidRPr="00C3771D">
        <w:t>Type A dissection on POCUS (Co-author: Dr. Christopher Hadden).</w:t>
      </w:r>
    </w:p>
    <w:p w14:paraId="5F2E0A03" w14:textId="77777777" w:rsidR="00C82B80" w:rsidRPr="00C3771D" w:rsidRDefault="00C82B80" w:rsidP="00C82B80">
      <w:pPr>
        <w:numPr>
          <w:ilvl w:val="1"/>
          <w:numId w:val="30"/>
        </w:numPr>
      </w:pPr>
      <w:r w:rsidRPr="00C3771D">
        <w:t>Nitrous oxide abuse and related neurological symptoms (Co-author: Darsa P. Wilson).</w:t>
      </w:r>
    </w:p>
    <w:p w14:paraId="044306C3" w14:textId="77777777" w:rsidR="00C82B80" w:rsidRPr="00C3771D" w:rsidRDefault="00C82B80" w:rsidP="00C82B80">
      <w:pPr>
        <w:numPr>
          <w:ilvl w:val="1"/>
          <w:numId w:val="30"/>
        </w:numPr>
      </w:pPr>
      <w:r w:rsidRPr="00C3771D">
        <w:t>First presentation of carcinoid in ED, not gastroenteritis (Co-author: Darsa P. Wilson).</w:t>
      </w:r>
    </w:p>
    <w:p w14:paraId="1A670903" w14:textId="77777777" w:rsidR="00C82B80" w:rsidRPr="00C3771D" w:rsidRDefault="00C82B80" w:rsidP="00C82B80">
      <w:pPr>
        <w:numPr>
          <w:ilvl w:val="1"/>
          <w:numId w:val="30"/>
        </w:numPr>
      </w:pPr>
      <w:r w:rsidRPr="00C3771D">
        <w:t>Posterior shoulder dislocation on POCUS (Co-author: Emily Rowe).</w:t>
      </w:r>
    </w:p>
    <w:p w14:paraId="7DD164F8" w14:textId="77777777" w:rsidR="00C82B80" w:rsidRPr="00C3771D" w:rsidRDefault="00C82B80" w:rsidP="00C82B80">
      <w:pPr>
        <w:numPr>
          <w:ilvl w:val="1"/>
          <w:numId w:val="30"/>
        </w:numPr>
      </w:pPr>
      <w:proofErr w:type="spellStart"/>
      <w:r w:rsidRPr="00C3771D">
        <w:t>Paratonsillar</w:t>
      </w:r>
      <w:proofErr w:type="spellEnd"/>
      <w:r w:rsidRPr="00C3771D">
        <w:t xml:space="preserve"> abscess assessment using submandibular approach of POCUS (Co-authors: Amir Mahmood, Gemma </w:t>
      </w:r>
      <w:proofErr w:type="spellStart"/>
      <w:r w:rsidRPr="00C3771D">
        <w:t>Hirrons</w:t>
      </w:r>
      <w:proofErr w:type="spellEnd"/>
      <w:r w:rsidRPr="00C3771D">
        <w:t>, Amber Bristow).</w:t>
      </w:r>
    </w:p>
    <w:p w14:paraId="651B76BA" w14:textId="77777777" w:rsidR="00C82B80" w:rsidRPr="00C3771D" w:rsidRDefault="00C82B80" w:rsidP="00C82B80">
      <w:pPr>
        <w:numPr>
          <w:ilvl w:val="1"/>
          <w:numId w:val="30"/>
        </w:numPr>
      </w:pPr>
      <w:r w:rsidRPr="00C3771D">
        <w:t>Paget-Schroetter syndrome (Co-author: Mariam Asif Malik).</w:t>
      </w:r>
    </w:p>
    <w:p w14:paraId="69A6A87E" w14:textId="77777777" w:rsidR="00C82B80" w:rsidRPr="00C3771D" w:rsidRDefault="00C82B80" w:rsidP="00C82B80">
      <w:pPr>
        <w:numPr>
          <w:ilvl w:val="1"/>
          <w:numId w:val="30"/>
        </w:numPr>
      </w:pPr>
      <w:r w:rsidRPr="00C3771D">
        <w:t>Can movement lead to decompensated heart failure? (Co-author: Dr. Dolly C. Yadav).</w:t>
      </w:r>
    </w:p>
    <w:p w14:paraId="399ACB55" w14:textId="77777777" w:rsidR="00C82B80" w:rsidRPr="00C3771D" w:rsidRDefault="00C82B80" w:rsidP="00C82B80">
      <w:pPr>
        <w:numPr>
          <w:ilvl w:val="0"/>
          <w:numId w:val="30"/>
        </w:numPr>
      </w:pPr>
      <w:r w:rsidRPr="00C3771D">
        <w:rPr>
          <w:b/>
          <w:bCs/>
        </w:rPr>
        <w:t>e-Poster Presentation at 14th Oxford School of Emergency Medicine Conference, 2020</w:t>
      </w:r>
      <w:r w:rsidRPr="00C3771D">
        <w:t>:</w:t>
      </w:r>
    </w:p>
    <w:p w14:paraId="02774264" w14:textId="77777777" w:rsidR="00C82B80" w:rsidRPr="00C3771D" w:rsidRDefault="00C82B80" w:rsidP="00C82B80">
      <w:pPr>
        <w:numPr>
          <w:ilvl w:val="1"/>
          <w:numId w:val="30"/>
        </w:numPr>
      </w:pPr>
      <w:r w:rsidRPr="00C3771D">
        <w:t xml:space="preserve">False positive loss of lung sliding in a patient with previous pleurodesis </w:t>
      </w:r>
      <w:r>
        <w:t xml:space="preserve">- </w:t>
      </w:r>
      <w:r w:rsidRPr="00C3771D">
        <w:t>PTX mimic (Co-author</w:t>
      </w:r>
      <w:r w:rsidRPr="004E3DF2">
        <w:t xml:space="preserve"> – Dr A Kaul</w:t>
      </w:r>
      <w:r w:rsidRPr="00C3771D">
        <w:t>).</w:t>
      </w:r>
    </w:p>
    <w:p w14:paraId="343AA6E2" w14:textId="77777777" w:rsidR="00C82B80" w:rsidRPr="00C3771D" w:rsidRDefault="00C82B80" w:rsidP="00C82B80">
      <w:pPr>
        <w:numPr>
          <w:ilvl w:val="0"/>
          <w:numId w:val="30"/>
        </w:numPr>
      </w:pPr>
      <w:r w:rsidRPr="00C3771D">
        <w:rPr>
          <w:b/>
          <w:bCs/>
        </w:rPr>
        <w:t>Oral Presentation at East Midlands Emergency Medicine Conference, 2019</w:t>
      </w:r>
      <w:r w:rsidRPr="00C3771D">
        <w:t xml:space="preserve"> </w:t>
      </w:r>
      <w:r w:rsidRPr="00C3771D">
        <w:rPr>
          <w:i/>
          <w:iCs/>
        </w:rPr>
        <w:t>(Won first prize)</w:t>
      </w:r>
      <w:r w:rsidRPr="00C3771D">
        <w:t>:</w:t>
      </w:r>
    </w:p>
    <w:p w14:paraId="4920FA8E" w14:textId="77777777" w:rsidR="00C82B80" w:rsidRPr="00C3771D" w:rsidRDefault="00C82B80" w:rsidP="00C82B80">
      <w:pPr>
        <w:numPr>
          <w:ilvl w:val="1"/>
          <w:numId w:val="30"/>
        </w:numPr>
      </w:pPr>
      <w:r w:rsidRPr="00C3771D">
        <w:t xml:space="preserve">Use of ultrasound to identify acute pulmonary </w:t>
      </w:r>
      <w:proofErr w:type="spellStart"/>
      <w:r w:rsidRPr="00C3771D">
        <w:t>edema</w:t>
      </w:r>
      <w:proofErr w:type="spellEnd"/>
      <w:r w:rsidRPr="00C3771D">
        <w:t xml:space="preserve"> in a patient with COPD as a cause of acute respiratory distress.</w:t>
      </w:r>
    </w:p>
    <w:p w14:paraId="1138EAE3" w14:textId="77777777" w:rsidR="00C82B80" w:rsidRPr="00C3771D" w:rsidRDefault="00C82B80" w:rsidP="00C82B80">
      <w:pPr>
        <w:numPr>
          <w:ilvl w:val="0"/>
          <w:numId w:val="30"/>
        </w:numPr>
      </w:pPr>
      <w:r w:rsidRPr="00C3771D">
        <w:rPr>
          <w:b/>
          <w:bCs/>
        </w:rPr>
        <w:t>Poster Presentation at East Midlands Emergency Medicine Conference, 2019</w:t>
      </w:r>
      <w:r w:rsidRPr="00C3771D">
        <w:t xml:space="preserve"> </w:t>
      </w:r>
      <w:r w:rsidRPr="00C3771D">
        <w:rPr>
          <w:i/>
          <w:iCs/>
        </w:rPr>
        <w:t>(Abstracts published in conference journal)</w:t>
      </w:r>
      <w:r w:rsidRPr="00C3771D">
        <w:t>:</w:t>
      </w:r>
    </w:p>
    <w:p w14:paraId="4F97BD03" w14:textId="77777777" w:rsidR="00C82B80" w:rsidRPr="00C3771D" w:rsidRDefault="00C82B80" w:rsidP="00C82B80">
      <w:pPr>
        <w:numPr>
          <w:ilvl w:val="1"/>
          <w:numId w:val="30"/>
        </w:numPr>
      </w:pPr>
      <w:r w:rsidRPr="00C3771D">
        <w:t>Airway POCUS in resuscitation for ET placement confirmation.</w:t>
      </w:r>
    </w:p>
    <w:p w14:paraId="0B3AFEEC" w14:textId="77777777" w:rsidR="00C82B80" w:rsidRPr="00C3771D" w:rsidRDefault="00C82B80" w:rsidP="00C82B80">
      <w:pPr>
        <w:numPr>
          <w:ilvl w:val="1"/>
          <w:numId w:val="30"/>
        </w:numPr>
      </w:pPr>
      <w:r w:rsidRPr="00C3771D">
        <w:t xml:space="preserve">COPD exacerbation vs. acute pulmonary </w:t>
      </w:r>
      <w:proofErr w:type="spellStart"/>
      <w:r w:rsidRPr="00C3771D">
        <w:t>edema</w:t>
      </w:r>
      <w:proofErr w:type="spellEnd"/>
      <w:r w:rsidRPr="00C3771D">
        <w:t xml:space="preserve"> using POCUS.</w:t>
      </w:r>
    </w:p>
    <w:p w14:paraId="71526D9C" w14:textId="77777777" w:rsidR="00C82B80" w:rsidRPr="00C3771D" w:rsidRDefault="00C82B80" w:rsidP="00C82B80">
      <w:pPr>
        <w:numPr>
          <w:ilvl w:val="1"/>
          <w:numId w:val="30"/>
        </w:numPr>
      </w:pPr>
      <w:r w:rsidRPr="00C3771D">
        <w:t>A case of useless X-ray in sepsis – POCUS picks pneumonia.</w:t>
      </w:r>
    </w:p>
    <w:p w14:paraId="0243FDA0" w14:textId="77777777" w:rsidR="00C82B80" w:rsidRPr="00C3771D" w:rsidRDefault="00C82B80" w:rsidP="00C82B80">
      <w:pPr>
        <w:numPr>
          <w:ilvl w:val="1"/>
          <w:numId w:val="30"/>
        </w:numPr>
      </w:pPr>
      <w:r w:rsidRPr="00C3771D">
        <w:lastRenderedPageBreak/>
        <w:t>Case of false positive urine pregnancy test with methadone.</w:t>
      </w:r>
    </w:p>
    <w:p w14:paraId="056591A9" w14:textId="77777777" w:rsidR="00C82B80" w:rsidRPr="00C3771D" w:rsidRDefault="00C82B80" w:rsidP="00C82B80">
      <w:pPr>
        <w:numPr>
          <w:ilvl w:val="1"/>
          <w:numId w:val="30"/>
        </w:numPr>
      </w:pPr>
      <w:r w:rsidRPr="00C3771D">
        <w:t>POCUS for early diagnosis of flexor tenosynovitis.</w:t>
      </w:r>
    </w:p>
    <w:p w14:paraId="2491AC28" w14:textId="77777777" w:rsidR="00C82B80" w:rsidRPr="00C3771D" w:rsidRDefault="00C82B80" w:rsidP="00C82B80">
      <w:pPr>
        <w:numPr>
          <w:ilvl w:val="1"/>
          <w:numId w:val="30"/>
        </w:numPr>
      </w:pPr>
      <w:r w:rsidRPr="00C3771D">
        <w:t>Case of watershed infarction missed on CT.</w:t>
      </w:r>
    </w:p>
    <w:p w14:paraId="03864800" w14:textId="77777777" w:rsidR="00C82B80" w:rsidRPr="00C3771D" w:rsidRDefault="00C82B80" w:rsidP="00C82B80">
      <w:pPr>
        <w:numPr>
          <w:ilvl w:val="1"/>
          <w:numId w:val="30"/>
        </w:numPr>
      </w:pPr>
      <w:r w:rsidRPr="00C3771D">
        <w:t xml:space="preserve">Case of management of ACS in an undifferentiated </w:t>
      </w:r>
      <w:proofErr w:type="spellStart"/>
      <w:r w:rsidRPr="00C3771D">
        <w:t>anemia</w:t>
      </w:r>
      <w:proofErr w:type="spellEnd"/>
      <w:r w:rsidRPr="00C3771D">
        <w:t xml:space="preserve"> patient.</w:t>
      </w:r>
    </w:p>
    <w:p w14:paraId="5184EB8C" w14:textId="77777777" w:rsidR="00C82B80" w:rsidRPr="00C3771D" w:rsidRDefault="00C82B80" w:rsidP="00C82B80">
      <w:pPr>
        <w:numPr>
          <w:ilvl w:val="1"/>
          <w:numId w:val="30"/>
        </w:numPr>
      </w:pPr>
      <w:r w:rsidRPr="00C3771D">
        <w:t>Case of paradoxical emboli picked on POCUS that saved amputation of a leg.</w:t>
      </w:r>
    </w:p>
    <w:p w14:paraId="734D3D40" w14:textId="77777777" w:rsidR="00C82B80" w:rsidRPr="00C3771D" w:rsidRDefault="00C82B80" w:rsidP="00C82B80">
      <w:pPr>
        <w:numPr>
          <w:ilvl w:val="1"/>
          <w:numId w:val="30"/>
        </w:numPr>
      </w:pPr>
      <w:r w:rsidRPr="00C3771D">
        <w:t>Anticoagulating a bleed associated with cerebral venous thrombus.</w:t>
      </w:r>
    </w:p>
    <w:p w14:paraId="7533AB3F" w14:textId="77777777" w:rsidR="00C82B80" w:rsidRPr="00C3771D" w:rsidRDefault="00C82B80" w:rsidP="00C82B80">
      <w:pPr>
        <w:numPr>
          <w:ilvl w:val="1"/>
          <w:numId w:val="30"/>
        </w:numPr>
      </w:pPr>
      <w:r w:rsidRPr="00C3771D">
        <w:t>Case of gastric outlet obstruction picked on POCUS.</w:t>
      </w:r>
    </w:p>
    <w:p w14:paraId="5A3D7869" w14:textId="77777777" w:rsidR="00C82B80" w:rsidRPr="00C3771D" w:rsidRDefault="00C82B80" w:rsidP="00C82B80">
      <w:pPr>
        <w:numPr>
          <w:ilvl w:val="1"/>
          <w:numId w:val="30"/>
        </w:numPr>
      </w:pPr>
      <w:r w:rsidRPr="00C3771D">
        <w:t>POCUS for rib fracture in a case of chest blunt trauma.</w:t>
      </w:r>
    </w:p>
    <w:p w14:paraId="03413CF9" w14:textId="77777777" w:rsidR="00C82B80" w:rsidRPr="00C3771D" w:rsidRDefault="00C82B80" w:rsidP="00C82B80">
      <w:pPr>
        <w:numPr>
          <w:ilvl w:val="1"/>
          <w:numId w:val="30"/>
        </w:numPr>
      </w:pPr>
      <w:r w:rsidRPr="00C3771D">
        <w:t>Case of early detection of DVT and right heart strain for PE in the ED minors area.</w:t>
      </w:r>
    </w:p>
    <w:p w14:paraId="78CCD45A" w14:textId="77777777" w:rsidR="00C82B80" w:rsidRPr="00C3771D" w:rsidRDefault="00C82B80" w:rsidP="00C82B80">
      <w:pPr>
        <w:numPr>
          <w:ilvl w:val="1"/>
          <w:numId w:val="30"/>
        </w:numPr>
      </w:pPr>
      <w:r w:rsidRPr="00C3771D">
        <w:t>Case of posterior shoulder dislocation missed on X-ray but picked on POCUS.</w:t>
      </w:r>
    </w:p>
    <w:p w14:paraId="64FB6DDE" w14:textId="77777777" w:rsidR="00C82B80" w:rsidRPr="00C3771D" w:rsidRDefault="00C82B80" w:rsidP="00C82B80">
      <w:pPr>
        <w:numPr>
          <w:ilvl w:val="1"/>
          <w:numId w:val="30"/>
        </w:numPr>
      </w:pPr>
      <w:r w:rsidRPr="00C3771D">
        <w:t>POCUS in management of a hot joint.</w:t>
      </w:r>
    </w:p>
    <w:p w14:paraId="1CB2C115" w14:textId="77777777" w:rsidR="00C82B80" w:rsidRPr="00C3771D" w:rsidRDefault="00C82B80" w:rsidP="00C82B80">
      <w:pPr>
        <w:rPr>
          <w:b/>
          <w:bCs/>
        </w:rPr>
      </w:pPr>
      <w:r w:rsidRPr="00C3771D">
        <w:rPr>
          <w:b/>
          <w:bCs/>
        </w:rPr>
        <w:t>Departmental Presentations for Registrars and Medical Students, University of Nottingham:</w:t>
      </w:r>
    </w:p>
    <w:p w14:paraId="10A5F788" w14:textId="77777777" w:rsidR="00C82B80" w:rsidRPr="00C3771D" w:rsidRDefault="00C82B80" w:rsidP="00C82B80">
      <w:pPr>
        <w:numPr>
          <w:ilvl w:val="0"/>
          <w:numId w:val="31"/>
        </w:numPr>
      </w:pPr>
      <w:r w:rsidRPr="00C3771D">
        <w:t>Burns.</w:t>
      </w:r>
    </w:p>
    <w:p w14:paraId="4A15D906" w14:textId="77777777" w:rsidR="00C82B80" w:rsidRPr="00C3771D" w:rsidRDefault="00C82B80" w:rsidP="00C82B80">
      <w:pPr>
        <w:numPr>
          <w:ilvl w:val="0"/>
          <w:numId w:val="31"/>
        </w:numPr>
      </w:pPr>
      <w:r w:rsidRPr="00C3771D">
        <w:t>Approach to major trauma.</w:t>
      </w:r>
    </w:p>
    <w:p w14:paraId="433392FF" w14:textId="77777777" w:rsidR="00C82B80" w:rsidRPr="00C3771D" w:rsidRDefault="00C82B80" w:rsidP="00C82B80">
      <w:pPr>
        <w:numPr>
          <w:ilvl w:val="0"/>
          <w:numId w:val="31"/>
        </w:numPr>
      </w:pPr>
      <w:r w:rsidRPr="00C3771D">
        <w:t>Approach to chest pain.</w:t>
      </w:r>
    </w:p>
    <w:p w14:paraId="2C9B15FB" w14:textId="77777777" w:rsidR="00C82B80" w:rsidRPr="00C3771D" w:rsidRDefault="00C82B80" w:rsidP="00C82B80">
      <w:pPr>
        <w:numPr>
          <w:ilvl w:val="0"/>
          <w:numId w:val="31"/>
        </w:numPr>
      </w:pPr>
      <w:r w:rsidRPr="00C3771D">
        <w:t>Urosepsis.</w:t>
      </w:r>
    </w:p>
    <w:p w14:paraId="54A713C0" w14:textId="77777777" w:rsidR="00C82B80" w:rsidRPr="00C3771D" w:rsidRDefault="00C82B80" w:rsidP="00C82B80">
      <w:pPr>
        <w:numPr>
          <w:ilvl w:val="0"/>
          <w:numId w:val="31"/>
        </w:numPr>
      </w:pPr>
      <w:r w:rsidRPr="00C3771D">
        <w:t>Pneumonia.</w:t>
      </w:r>
    </w:p>
    <w:p w14:paraId="28AD973A" w14:textId="77777777" w:rsidR="00C82B80" w:rsidRPr="00C3771D" w:rsidRDefault="00C82B80" w:rsidP="00C82B80">
      <w:pPr>
        <w:numPr>
          <w:ilvl w:val="0"/>
          <w:numId w:val="31"/>
        </w:numPr>
      </w:pPr>
      <w:r w:rsidRPr="00C3771D">
        <w:t>ECG tips (STEMI equivalents).</w:t>
      </w:r>
    </w:p>
    <w:p w14:paraId="268F43D2" w14:textId="77777777" w:rsidR="00C82B80" w:rsidRPr="00C3771D" w:rsidRDefault="00C82B80" w:rsidP="00C82B80">
      <w:pPr>
        <w:numPr>
          <w:ilvl w:val="0"/>
          <w:numId w:val="31"/>
        </w:numPr>
      </w:pPr>
      <w:r w:rsidRPr="00C3771D">
        <w:t>Seizures.</w:t>
      </w:r>
    </w:p>
    <w:p w14:paraId="61298828" w14:textId="77777777" w:rsidR="00C82B80" w:rsidRPr="00C3771D" w:rsidRDefault="00C82B80" w:rsidP="00C82B80">
      <w:pPr>
        <w:numPr>
          <w:ilvl w:val="0"/>
          <w:numId w:val="31"/>
        </w:numPr>
      </w:pPr>
      <w:r w:rsidRPr="00C3771D">
        <w:t>Acute abdomen.</w:t>
      </w:r>
    </w:p>
    <w:p w14:paraId="11596191" w14:textId="77777777" w:rsidR="00C82B80" w:rsidRPr="00C3771D" w:rsidRDefault="00C82B80" w:rsidP="00C82B80">
      <w:pPr>
        <w:numPr>
          <w:ilvl w:val="0"/>
          <w:numId w:val="31"/>
        </w:numPr>
      </w:pPr>
      <w:r w:rsidRPr="00C3771D">
        <w:t>Head injury and CT rules.</w:t>
      </w:r>
    </w:p>
    <w:p w14:paraId="2D00B4E5" w14:textId="77777777" w:rsidR="00C82B80" w:rsidRPr="00C3771D" w:rsidRDefault="00C82B80" w:rsidP="00C82B80">
      <w:pPr>
        <w:numPr>
          <w:ilvl w:val="0"/>
          <w:numId w:val="31"/>
        </w:numPr>
      </w:pPr>
      <w:r w:rsidRPr="00C3771D">
        <w:t>PID &amp; STD.</w:t>
      </w:r>
    </w:p>
    <w:p w14:paraId="0F287808" w14:textId="77777777" w:rsidR="00C82B80" w:rsidRPr="00C3771D" w:rsidRDefault="00C82B80" w:rsidP="00C82B80">
      <w:pPr>
        <w:numPr>
          <w:ilvl w:val="0"/>
          <w:numId w:val="31"/>
        </w:numPr>
      </w:pPr>
      <w:r w:rsidRPr="00C3771D">
        <w:t>Symptomatic bradycardia.</w:t>
      </w:r>
    </w:p>
    <w:p w14:paraId="1E917F49" w14:textId="77777777" w:rsidR="00C82B80" w:rsidRPr="00C3771D" w:rsidRDefault="00C82B80" w:rsidP="00C82B80">
      <w:pPr>
        <w:numPr>
          <w:ilvl w:val="0"/>
          <w:numId w:val="31"/>
        </w:numPr>
      </w:pPr>
      <w:r w:rsidRPr="00C3771D">
        <w:t>Respiratory cases in ED.</w:t>
      </w:r>
    </w:p>
    <w:p w14:paraId="4ECCC5B9" w14:textId="77777777" w:rsidR="00C82B80" w:rsidRPr="00C3771D" w:rsidRDefault="00C82B80" w:rsidP="00C82B80">
      <w:pPr>
        <w:numPr>
          <w:ilvl w:val="0"/>
          <w:numId w:val="31"/>
        </w:numPr>
      </w:pPr>
      <w:r w:rsidRPr="00C3771D">
        <w:t>Peri-partum cardiomyopathy and perimortem C-section.</w:t>
      </w:r>
    </w:p>
    <w:p w14:paraId="0B81763E" w14:textId="77777777" w:rsidR="003F613E" w:rsidRDefault="003F613E" w:rsidP="00C82B80">
      <w:pPr>
        <w:rPr>
          <w:b/>
          <w:bCs/>
        </w:rPr>
      </w:pPr>
    </w:p>
    <w:p w14:paraId="20CA1882" w14:textId="31A113CD" w:rsidR="00C82B80" w:rsidRPr="00C3771D" w:rsidRDefault="00C82B80" w:rsidP="00C82B80">
      <w:pPr>
        <w:rPr>
          <w:b/>
          <w:bCs/>
        </w:rPr>
      </w:pPr>
      <w:r w:rsidRPr="00C3771D">
        <w:rPr>
          <w:b/>
          <w:bCs/>
        </w:rPr>
        <w:t>Interdepartmental M&amp;M Presentations:</w:t>
      </w:r>
    </w:p>
    <w:p w14:paraId="041B05F4" w14:textId="77777777" w:rsidR="00C82B80" w:rsidRPr="00C3771D" w:rsidRDefault="00C82B80" w:rsidP="00C82B80">
      <w:pPr>
        <w:numPr>
          <w:ilvl w:val="0"/>
          <w:numId w:val="32"/>
        </w:numPr>
      </w:pPr>
      <w:r w:rsidRPr="00C3771D">
        <w:t>Aortic dissection with tamponade.</w:t>
      </w:r>
    </w:p>
    <w:p w14:paraId="1BC00323" w14:textId="77777777" w:rsidR="00C82B80" w:rsidRPr="00C3771D" w:rsidRDefault="00C82B80" w:rsidP="00C82B80">
      <w:pPr>
        <w:numPr>
          <w:ilvl w:val="0"/>
          <w:numId w:val="32"/>
        </w:numPr>
      </w:pPr>
      <w:r w:rsidRPr="00C3771D">
        <w:t>Spontaneous coronary artery dissection in a young female.</w:t>
      </w:r>
    </w:p>
    <w:p w14:paraId="3045109C" w14:textId="77777777" w:rsidR="00C82B80" w:rsidRPr="00C3771D" w:rsidRDefault="00C82B80" w:rsidP="00C82B80">
      <w:pPr>
        <w:numPr>
          <w:ilvl w:val="0"/>
          <w:numId w:val="32"/>
        </w:numPr>
      </w:pPr>
      <w:r w:rsidRPr="00C3771D">
        <w:t>Missed perforation in an elderly patient initially treated for UTI due to leucocytes in urine dip.</w:t>
      </w:r>
    </w:p>
    <w:p w14:paraId="649B01AB" w14:textId="77777777" w:rsidR="00C82B80" w:rsidRPr="00C3771D" w:rsidRDefault="00C82B80" w:rsidP="00C82B80">
      <w:pPr>
        <w:numPr>
          <w:ilvl w:val="0"/>
          <w:numId w:val="32"/>
        </w:numPr>
      </w:pPr>
      <w:r w:rsidRPr="00C3771D">
        <w:lastRenderedPageBreak/>
        <w:t>Rib fracture complications in elderly – silver trauma.</w:t>
      </w:r>
    </w:p>
    <w:p w14:paraId="2118E329" w14:textId="77777777" w:rsidR="00C82B80" w:rsidRDefault="00C82B80" w:rsidP="00711956"/>
    <w:p w14:paraId="6D935577" w14:textId="77777777" w:rsidR="00797842" w:rsidRDefault="00797842" w:rsidP="00711956"/>
    <w:p w14:paraId="4A72CD1E" w14:textId="77777777" w:rsidR="00797842" w:rsidRPr="00E51E82" w:rsidRDefault="00797842" w:rsidP="00797842">
      <w:pPr>
        <w:rPr>
          <w:b/>
          <w:bCs/>
          <w:sz w:val="32"/>
          <w:szCs w:val="32"/>
        </w:rPr>
      </w:pPr>
      <w:r w:rsidRPr="00E51E82">
        <w:rPr>
          <w:b/>
          <w:bCs/>
          <w:sz w:val="32"/>
          <w:szCs w:val="32"/>
        </w:rPr>
        <w:t>Teaching Experience</w:t>
      </w:r>
    </w:p>
    <w:p w14:paraId="3133D6AF" w14:textId="77777777" w:rsidR="00797842" w:rsidRPr="00E51E82" w:rsidRDefault="00797842" w:rsidP="00797842">
      <w:pPr>
        <w:numPr>
          <w:ilvl w:val="0"/>
          <w:numId w:val="33"/>
        </w:numPr>
      </w:pPr>
      <w:r w:rsidRPr="00E51E82">
        <w:rPr>
          <w:b/>
          <w:bCs/>
        </w:rPr>
        <w:t>Fellow of the Higher Education Academy (FHEA)</w:t>
      </w:r>
      <w:r w:rsidRPr="00E51E82">
        <w:t xml:space="preserve"> with a Postgraduate Certificate in Medical Education from the University of Warwick.</w:t>
      </w:r>
    </w:p>
    <w:p w14:paraId="2CBFC8CC" w14:textId="77777777" w:rsidR="00797842" w:rsidRDefault="00797842" w:rsidP="00797842">
      <w:pPr>
        <w:numPr>
          <w:ilvl w:val="0"/>
          <w:numId w:val="33"/>
        </w:numPr>
      </w:pPr>
      <w:r w:rsidRPr="00E51E82">
        <w:rPr>
          <w:b/>
          <w:bCs/>
        </w:rPr>
        <w:t>CESR Application Assessor</w:t>
      </w:r>
      <w:r w:rsidRPr="00E51E82">
        <w:t xml:space="preserve"> with the Royal College of Emergency Medicine (RCEM), evaluating candidates applying for specialist recognition.</w:t>
      </w:r>
    </w:p>
    <w:p w14:paraId="5487100D" w14:textId="2450E4B5" w:rsidR="00797842" w:rsidRDefault="00797842" w:rsidP="00797842">
      <w:pPr>
        <w:numPr>
          <w:ilvl w:val="0"/>
          <w:numId w:val="33"/>
        </w:numPr>
      </w:pPr>
      <w:r w:rsidRPr="00E26842">
        <w:t xml:space="preserve">Designed and led a Quality Improvement Program titled </w:t>
      </w:r>
      <w:r w:rsidRPr="00E26842">
        <w:rPr>
          <w:b/>
          <w:bCs/>
          <w:i/>
          <w:iCs/>
        </w:rPr>
        <w:t>"Gamified Microteaching in Emergency Medicine: Enhancing Curriculum Engagement through Case-Based Learning and Newsletters"</w:t>
      </w:r>
      <w:r w:rsidRPr="00E26842">
        <w:rPr>
          <w:b/>
          <w:bCs/>
        </w:rPr>
        <w:t>,</w:t>
      </w:r>
      <w:r w:rsidRPr="00E26842">
        <w:t xml:space="preserve"> delivering over 100 structured </w:t>
      </w:r>
      <w:r w:rsidR="00C0179C" w:rsidRPr="00E26842">
        <w:t>10</w:t>
      </w:r>
      <w:r w:rsidR="00C0179C">
        <w:t>–15-minute</w:t>
      </w:r>
      <w:r w:rsidRPr="00E26842">
        <w:t xml:space="preserve"> teaching sessions.</w:t>
      </w:r>
      <w:r>
        <w:t xml:space="preserve"> </w:t>
      </w:r>
      <w:r w:rsidRPr="00653245">
        <w:rPr>
          <w:u w:val="single"/>
        </w:rPr>
        <w:t>All the sessions were written by me.</w:t>
      </w:r>
      <w:r w:rsidRPr="00E26842">
        <w:t xml:space="preserve"> Developed in the unique context of Midland Metropolitan University Hospital (MMUH)</w:t>
      </w:r>
      <w:r w:rsidR="005554E7">
        <w:t xml:space="preserve"> which is </w:t>
      </w:r>
      <w:r w:rsidRPr="00E26842">
        <w:t>the UK’s newest acute care hospital formed through the merger of Sandwell and Birmingham City Hospitals, and now receiving the highest ambulance attendances in the West Midlands</w:t>
      </w:r>
      <w:r w:rsidR="005554E7">
        <w:t xml:space="preserve">, </w:t>
      </w:r>
      <w:r w:rsidRPr="00E26842">
        <w:t>the QIP addressed the urgent need to upskill junior doctors facing increased clinical complexity. The initiative focused on providing accessible, curriculum-aligned education for non-training CESR doctors and SHOs, who often lack the structured support available in formal training programs.</w:t>
      </w:r>
    </w:p>
    <w:p w14:paraId="5C7FA9AC" w14:textId="532692B9" w:rsidR="00797842" w:rsidRDefault="00797842" w:rsidP="00797842">
      <w:pPr>
        <w:numPr>
          <w:ilvl w:val="0"/>
          <w:numId w:val="33"/>
        </w:numPr>
      </w:pPr>
      <w:r w:rsidRPr="004A5851">
        <w:rPr>
          <w:b/>
          <w:bCs/>
        </w:rPr>
        <w:t xml:space="preserve">Run a successful newsletter on </w:t>
      </w:r>
      <w:proofErr w:type="spellStart"/>
      <w:r w:rsidRPr="004A5851">
        <w:rPr>
          <w:b/>
          <w:bCs/>
        </w:rPr>
        <w:t>Linkedin</w:t>
      </w:r>
      <w:proofErr w:type="spellEnd"/>
      <w:r>
        <w:t xml:space="preserve"> (4</w:t>
      </w:r>
      <w:r w:rsidR="005554E7">
        <w:t>.</w:t>
      </w:r>
      <w:r w:rsidR="006753F8">
        <w:t>6</w:t>
      </w:r>
      <w:r w:rsidR="005554E7">
        <w:t xml:space="preserve"> </w:t>
      </w:r>
      <w:r>
        <w:t xml:space="preserve">k followers) where I cover topics related to QI, audit, </w:t>
      </w:r>
      <w:r w:rsidR="002A4247">
        <w:t xml:space="preserve">EM leadership, </w:t>
      </w:r>
      <w:r>
        <w:t xml:space="preserve">addressing CESR/ portfolio pathway questions and guide IMGs applying for NHS jobs. </w:t>
      </w:r>
    </w:p>
    <w:p w14:paraId="45BB9CD2" w14:textId="056FE089" w:rsidR="00D94A0C" w:rsidRDefault="00D94A0C" w:rsidP="00D94A0C">
      <w:pPr>
        <w:numPr>
          <w:ilvl w:val="0"/>
          <w:numId w:val="33"/>
        </w:numPr>
      </w:pPr>
      <w:r>
        <w:rPr>
          <w:b/>
          <w:bCs/>
        </w:rPr>
        <w:t xml:space="preserve">Assessor for ‘Ethics and Law in Clinical Practice’ </w:t>
      </w:r>
      <w:r w:rsidRPr="00C022E6">
        <w:t>for 5</w:t>
      </w:r>
      <w:r w:rsidRPr="00C022E6">
        <w:rPr>
          <w:vertAlign w:val="superscript"/>
        </w:rPr>
        <w:t>th</w:t>
      </w:r>
      <w:r w:rsidRPr="00C022E6">
        <w:t xml:space="preserve"> year Medical Students at University of Birmingham</w:t>
      </w:r>
      <w:r>
        <w:rPr>
          <w:b/>
          <w:bCs/>
        </w:rPr>
        <w:t xml:space="preserve">, </w:t>
      </w:r>
      <w:r w:rsidRPr="009C43A4">
        <w:t>Oct 2025</w:t>
      </w:r>
    </w:p>
    <w:p w14:paraId="6983860D" w14:textId="6537B67F" w:rsidR="00615411" w:rsidRDefault="00A93890" w:rsidP="00797842">
      <w:pPr>
        <w:numPr>
          <w:ilvl w:val="0"/>
          <w:numId w:val="33"/>
        </w:numPr>
      </w:pPr>
      <w:r>
        <w:rPr>
          <w:b/>
          <w:bCs/>
        </w:rPr>
        <w:t xml:space="preserve">Delivered lecture on ‘Silver Trauma’ </w:t>
      </w:r>
      <w:r w:rsidRPr="00C107B5">
        <w:t xml:space="preserve">at Health Education England, West Midland GIM </w:t>
      </w:r>
      <w:r w:rsidR="00C107B5" w:rsidRPr="00C107B5">
        <w:t>training day, 09 Oct 2025</w:t>
      </w:r>
      <w:r w:rsidR="00C107B5">
        <w:t>, attended by 220 trainee Medici</w:t>
      </w:r>
      <w:r w:rsidR="00AF6F45">
        <w:t>ne resident doctors</w:t>
      </w:r>
      <w:r w:rsidR="00C107B5">
        <w:t xml:space="preserve">. </w:t>
      </w:r>
    </w:p>
    <w:p w14:paraId="5387AF45" w14:textId="624C42A1" w:rsidR="00B81605" w:rsidRDefault="00B81605" w:rsidP="00B81605">
      <w:pPr>
        <w:numPr>
          <w:ilvl w:val="0"/>
          <w:numId w:val="33"/>
        </w:numPr>
      </w:pPr>
      <w:r w:rsidRPr="00686137">
        <w:rPr>
          <w:b/>
          <w:bCs/>
        </w:rPr>
        <w:t>POCUS instructor</w:t>
      </w:r>
      <w:r w:rsidR="00686137">
        <w:rPr>
          <w:b/>
          <w:bCs/>
        </w:rPr>
        <w:t xml:space="preserve"> and author of POCUS course manual</w:t>
      </w:r>
      <w:r>
        <w:t xml:space="preserve"> at </w:t>
      </w:r>
      <w:r w:rsidR="00C27373">
        <w:t>‘</w:t>
      </w:r>
      <w:r>
        <w:t>Nottingham Regional Block and POCUS Course for The Emergency Department</w:t>
      </w:r>
      <w:r w:rsidR="00C27373">
        <w:t xml:space="preserve">’, conducted on 25 Sep 2025. </w:t>
      </w:r>
      <w:r w:rsidR="00E404D8">
        <w:t xml:space="preserve">Accredited 6 points </w:t>
      </w:r>
      <w:r w:rsidR="00175DB1">
        <w:t xml:space="preserve">from RCOA. </w:t>
      </w:r>
    </w:p>
    <w:p w14:paraId="289D1B5B" w14:textId="140BE059" w:rsidR="00797842" w:rsidRDefault="00797842" w:rsidP="00797842">
      <w:pPr>
        <w:numPr>
          <w:ilvl w:val="0"/>
          <w:numId w:val="33"/>
        </w:numPr>
      </w:pPr>
      <w:r w:rsidRPr="00DE0B78">
        <w:rPr>
          <w:b/>
          <w:bCs/>
        </w:rPr>
        <w:t>HALO procedures instructor</w:t>
      </w:r>
      <w:r>
        <w:t xml:space="preserve"> at Manchester Medical Academy</w:t>
      </w:r>
      <w:r w:rsidR="00F31CDD">
        <w:t>, 03 Ju</w:t>
      </w:r>
      <w:r w:rsidR="00A948DB">
        <w:t>l</w:t>
      </w:r>
      <w:r w:rsidR="00F31CDD">
        <w:t xml:space="preserve"> 2025</w:t>
      </w:r>
    </w:p>
    <w:p w14:paraId="6CBCFDC1" w14:textId="0AD647A3" w:rsidR="004B1045" w:rsidRDefault="004B1045" w:rsidP="00797842">
      <w:pPr>
        <w:numPr>
          <w:ilvl w:val="0"/>
          <w:numId w:val="33"/>
        </w:numPr>
      </w:pPr>
      <w:r>
        <w:rPr>
          <w:b/>
          <w:bCs/>
        </w:rPr>
        <w:t>Chest</w:t>
      </w:r>
      <w:r w:rsidR="00A948DB">
        <w:rPr>
          <w:b/>
          <w:bCs/>
        </w:rPr>
        <w:t>-</w:t>
      </w:r>
      <w:r>
        <w:rPr>
          <w:b/>
          <w:bCs/>
        </w:rPr>
        <w:t xml:space="preserve">drain </w:t>
      </w:r>
      <w:r w:rsidR="002C0F75">
        <w:rPr>
          <w:b/>
          <w:bCs/>
        </w:rPr>
        <w:t xml:space="preserve">insertion </w:t>
      </w:r>
      <w:r>
        <w:rPr>
          <w:b/>
          <w:bCs/>
        </w:rPr>
        <w:t>course inst</w:t>
      </w:r>
      <w:r w:rsidR="00A948DB">
        <w:rPr>
          <w:b/>
          <w:bCs/>
        </w:rPr>
        <w:t xml:space="preserve">ructor </w:t>
      </w:r>
      <w:r w:rsidR="00A948DB" w:rsidRPr="00A948DB">
        <w:rPr>
          <w:b/>
          <w:bCs/>
        </w:rPr>
        <w:t xml:space="preserve">at </w:t>
      </w:r>
      <w:r w:rsidR="00A948DB" w:rsidRPr="00A948DB">
        <w:t>Manchester Medical Academy, 02 Jul 2025</w:t>
      </w:r>
    </w:p>
    <w:p w14:paraId="2E2F2CCE" w14:textId="77777777" w:rsidR="00797842" w:rsidRPr="00E51E82" w:rsidRDefault="00797842" w:rsidP="00797842">
      <w:pPr>
        <w:numPr>
          <w:ilvl w:val="0"/>
          <w:numId w:val="33"/>
        </w:numPr>
      </w:pPr>
      <w:r w:rsidRPr="00E51E82">
        <w:rPr>
          <w:b/>
          <w:bCs/>
        </w:rPr>
        <w:t>Instructor for ATLS and Level 1 Ultrasound</w:t>
      </w:r>
      <w:r w:rsidRPr="00E51E82">
        <w:t>:</w:t>
      </w:r>
    </w:p>
    <w:p w14:paraId="62D69DE5" w14:textId="77777777" w:rsidR="00797842" w:rsidRPr="00E51E82" w:rsidRDefault="00797842" w:rsidP="00797842">
      <w:pPr>
        <w:numPr>
          <w:ilvl w:val="1"/>
          <w:numId w:val="33"/>
        </w:numPr>
      </w:pPr>
      <w:r w:rsidRPr="00E51E82">
        <w:t>Advanced Trauma Life Support (ATLS) instructor with the Royal College of Surgeons (RCS).</w:t>
      </w:r>
    </w:p>
    <w:p w14:paraId="5E7449D5" w14:textId="77777777" w:rsidR="00797842" w:rsidRPr="00E51E82" w:rsidRDefault="00797842" w:rsidP="00797842">
      <w:pPr>
        <w:numPr>
          <w:ilvl w:val="1"/>
          <w:numId w:val="33"/>
        </w:numPr>
      </w:pPr>
      <w:r w:rsidRPr="00E51E82">
        <w:t>Level 1 ultrasound instructor.</w:t>
      </w:r>
    </w:p>
    <w:p w14:paraId="2E4162F2" w14:textId="77777777" w:rsidR="00797842" w:rsidRPr="00E51E82" w:rsidRDefault="00797842" w:rsidP="00797842">
      <w:pPr>
        <w:numPr>
          <w:ilvl w:val="0"/>
          <w:numId w:val="33"/>
        </w:numPr>
      </w:pPr>
      <w:r w:rsidRPr="00E51E82">
        <w:rPr>
          <w:b/>
          <w:bCs/>
        </w:rPr>
        <w:t>Teaching Role at Royal Victoria Hospital, Belfast</w:t>
      </w:r>
      <w:r w:rsidRPr="00E51E82">
        <w:t>:</w:t>
      </w:r>
    </w:p>
    <w:p w14:paraId="1D7DAD57" w14:textId="77777777" w:rsidR="00797842" w:rsidRDefault="00797842" w:rsidP="00797842">
      <w:pPr>
        <w:numPr>
          <w:ilvl w:val="1"/>
          <w:numId w:val="33"/>
        </w:numPr>
      </w:pPr>
      <w:r w:rsidRPr="00E51E82">
        <w:lastRenderedPageBreak/>
        <w:t>Allocated 0.5 Programmed Activity (PA) per week to teach staff (doctors, ACPs, and nurses) in the Ambulatory Care area, focusing on common walk-in presentations.</w:t>
      </w:r>
    </w:p>
    <w:p w14:paraId="796FAAC2" w14:textId="77777777" w:rsidR="00797842" w:rsidRPr="00E51E82" w:rsidRDefault="00797842" w:rsidP="00797842">
      <w:pPr>
        <w:numPr>
          <w:ilvl w:val="0"/>
          <w:numId w:val="33"/>
        </w:numPr>
      </w:pPr>
      <w:r w:rsidRPr="00E51E82">
        <w:rPr>
          <w:b/>
          <w:bCs/>
        </w:rPr>
        <w:t>Mentorship of International Medical Graduate</w:t>
      </w:r>
      <w:r w:rsidRPr="00E51E82">
        <w:t>:</w:t>
      </w:r>
    </w:p>
    <w:p w14:paraId="4BF6D19B" w14:textId="77777777" w:rsidR="00797842" w:rsidRDefault="00797842" w:rsidP="00797842">
      <w:pPr>
        <w:numPr>
          <w:ilvl w:val="1"/>
          <w:numId w:val="33"/>
        </w:numPr>
      </w:pPr>
      <w:r w:rsidRPr="00E51E82">
        <w:t>Supervised an international medical graduate in their first HSC job in Northern Ireland and mentored them to successfully secure GP training within one year.</w:t>
      </w:r>
    </w:p>
    <w:p w14:paraId="56D40E55" w14:textId="77777777" w:rsidR="00797842" w:rsidRPr="00E51E82" w:rsidRDefault="00797842" w:rsidP="00797842">
      <w:pPr>
        <w:numPr>
          <w:ilvl w:val="0"/>
          <w:numId w:val="33"/>
        </w:numPr>
      </w:pPr>
      <w:r w:rsidRPr="00E51E82">
        <w:rPr>
          <w:b/>
          <w:bCs/>
        </w:rPr>
        <w:t>Lectures Delivered</w:t>
      </w:r>
      <w:r>
        <w:rPr>
          <w:b/>
          <w:bCs/>
        </w:rPr>
        <w:t xml:space="preserve"> on clinician teaching days at Midland Metropolitan University Hospital, Smethwick </w:t>
      </w:r>
      <w:r w:rsidRPr="00E51E82">
        <w:t>on:</w:t>
      </w:r>
    </w:p>
    <w:p w14:paraId="2036C9B8" w14:textId="77777777" w:rsidR="00797842" w:rsidRDefault="00797842" w:rsidP="00797842">
      <w:pPr>
        <w:numPr>
          <w:ilvl w:val="1"/>
          <w:numId w:val="33"/>
        </w:numPr>
      </w:pPr>
      <w:r>
        <w:t xml:space="preserve">End of life conversations in Emergency Department </w:t>
      </w:r>
    </w:p>
    <w:p w14:paraId="70E54E77" w14:textId="77777777" w:rsidR="00797842" w:rsidRDefault="00797842" w:rsidP="00797842">
      <w:pPr>
        <w:numPr>
          <w:ilvl w:val="1"/>
          <w:numId w:val="33"/>
        </w:numPr>
      </w:pPr>
      <w:r>
        <w:t xml:space="preserve">Investigations in ED for junior residents </w:t>
      </w:r>
    </w:p>
    <w:p w14:paraId="28001508" w14:textId="77777777" w:rsidR="00797842" w:rsidRPr="00E51E82" w:rsidRDefault="00797842" w:rsidP="00797842">
      <w:pPr>
        <w:numPr>
          <w:ilvl w:val="1"/>
          <w:numId w:val="33"/>
        </w:numPr>
      </w:pPr>
      <w:r>
        <w:t>Hip injuries for ENPs</w:t>
      </w:r>
    </w:p>
    <w:p w14:paraId="263399AB" w14:textId="77777777" w:rsidR="00797842" w:rsidRPr="00E51E82" w:rsidRDefault="00797842" w:rsidP="00797842">
      <w:pPr>
        <w:numPr>
          <w:ilvl w:val="0"/>
          <w:numId w:val="33"/>
        </w:numPr>
      </w:pPr>
      <w:r w:rsidRPr="00E51E82">
        <w:rPr>
          <w:b/>
          <w:bCs/>
        </w:rPr>
        <w:t>Lectures Delivered</w:t>
      </w:r>
      <w:r>
        <w:rPr>
          <w:b/>
          <w:bCs/>
        </w:rPr>
        <w:t xml:space="preserve"> on clinician teaching days at Royal Victoria Hospital, Belfast</w:t>
      </w:r>
      <w:r w:rsidRPr="00E51E82">
        <w:t xml:space="preserve"> on:</w:t>
      </w:r>
    </w:p>
    <w:p w14:paraId="249AECB8" w14:textId="77777777" w:rsidR="00797842" w:rsidRPr="00E51E82" w:rsidRDefault="00797842" w:rsidP="00797842">
      <w:pPr>
        <w:numPr>
          <w:ilvl w:val="1"/>
          <w:numId w:val="33"/>
        </w:numPr>
      </w:pPr>
      <w:r w:rsidRPr="00E51E82">
        <w:t>Chest pain pathway.</w:t>
      </w:r>
    </w:p>
    <w:p w14:paraId="66782024" w14:textId="77777777" w:rsidR="00797842" w:rsidRPr="00E51E82" w:rsidRDefault="00797842" w:rsidP="00797842">
      <w:pPr>
        <w:numPr>
          <w:ilvl w:val="1"/>
          <w:numId w:val="33"/>
        </w:numPr>
      </w:pPr>
      <w:r w:rsidRPr="00E51E82">
        <w:t>DVT and PE: New NICE guidelines.</w:t>
      </w:r>
    </w:p>
    <w:p w14:paraId="2975E1FE" w14:textId="77777777" w:rsidR="00797842" w:rsidRPr="00E51E82" w:rsidRDefault="00797842" w:rsidP="00797842">
      <w:pPr>
        <w:numPr>
          <w:ilvl w:val="1"/>
          <w:numId w:val="33"/>
        </w:numPr>
      </w:pPr>
      <w:r w:rsidRPr="00E51E82">
        <w:t>Vertigo.</w:t>
      </w:r>
    </w:p>
    <w:p w14:paraId="2A6B89BE" w14:textId="77777777" w:rsidR="00797842" w:rsidRPr="00E51E82" w:rsidRDefault="00797842" w:rsidP="00797842">
      <w:pPr>
        <w:numPr>
          <w:ilvl w:val="1"/>
          <w:numId w:val="33"/>
        </w:numPr>
      </w:pPr>
      <w:r w:rsidRPr="00E51E82">
        <w:t>Approach to headache.</w:t>
      </w:r>
    </w:p>
    <w:p w14:paraId="7A9007E6" w14:textId="77777777" w:rsidR="00797842" w:rsidRPr="00E51E82" w:rsidRDefault="00797842" w:rsidP="00797842">
      <w:pPr>
        <w:numPr>
          <w:ilvl w:val="1"/>
          <w:numId w:val="33"/>
        </w:numPr>
      </w:pPr>
      <w:r w:rsidRPr="00E51E82">
        <w:t>Approach to weakness.</w:t>
      </w:r>
    </w:p>
    <w:p w14:paraId="028C0682" w14:textId="77777777" w:rsidR="00797842" w:rsidRPr="00E51E82" w:rsidRDefault="00797842" w:rsidP="00797842">
      <w:pPr>
        <w:numPr>
          <w:ilvl w:val="1"/>
          <w:numId w:val="33"/>
        </w:numPr>
      </w:pPr>
      <w:r w:rsidRPr="00E51E82">
        <w:t>Hypertensive emergencies.</w:t>
      </w:r>
    </w:p>
    <w:p w14:paraId="50E257C2" w14:textId="77777777" w:rsidR="00797842" w:rsidRPr="00E51E82" w:rsidRDefault="00797842" w:rsidP="00797842">
      <w:pPr>
        <w:numPr>
          <w:ilvl w:val="1"/>
          <w:numId w:val="33"/>
        </w:numPr>
      </w:pPr>
      <w:r w:rsidRPr="00E51E82">
        <w:t>Soft tissue infections.</w:t>
      </w:r>
    </w:p>
    <w:p w14:paraId="164D7F9A" w14:textId="77777777" w:rsidR="00797842" w:rsidRPr="00E51E82" w:rsidRDefault="00797842" w:rsidP="00797842">
      <w:pPr>
        <w:numPr>
          <w:ilvl w:val="0"/>
          <w:numId w:val="33"/>
        </w:numPr>
      </w:pPr>
      <w:r w:rsidRPr="00E51E82">
        <w:rPr>
          <w:b/>
          <w:bCs/>
        </w:rPr>
        <w:t>Workplace-Based Assessments (WBA)</w:t>
      </w:r>
      <w:r w:rsidRPr="00E51E82">
        <w:t>:</w:t>
      </w:r>
    </w:p>
    <w:p w14:paraId="3625046C" w14:textId="77777777" w:rsidR="00797842" w:rsidRPr="00E51E82" w:rsidRDefault="00797842" w:rsidP="00797842">
      <w:pPr>
        <w:numPr>
          <w:ilvl w:val="1"/>
          <w:numId w:val="33"/>
        </w:numPr>
      </w:pPr>
      <w:r w:rsidRPr="00E51E82">
        <w:t>Regularly involved in conducting WBA for clinicians on the shop floor.</w:t>
      </w:r>
    </w:p>
    <w:p w14:paraId="45277608" w14:textId="77777777" w:rsidR="00797842" w:rsidRPr="00E51E82" w:rsidRDefault="00797842" w:rsidP="00797842">
      <w:pPr>
        <w:numPr>
          <w:ilvl w:val="0"/>
          <w:numId w:val="33"/>
        </w:numPr>
      </w:pPr>
      <w:r w:rsidRPr="00E51E82">
        <w:rPr>
          <w:b/>
          <w:bCs/>
        </w:rPr>
        <w:t>Clinical Supervision Training</w:t>
      </w:r>
      <w:r w:rsidRPr="00E51E82">
        <w:t>:</w:t>
      </w:r>
    </w:p>
    <w:p w14:paraId="15E7DFBC" w14:textId="77777777" w:rsidR="00797842" w:rsidRPr="00E51E82" w:rsidRDefault="00797842" w:rsidP="00797842">
      <w:pPr>
        <w:numPr>
          <w:ilvl w:val="1"/>
          <w:numId w:val="33"/>
        </w:numPr>
        <w:rPr>
          <w:b/>
          <w:bCs/>
        </w:rPr>
      </w:pPr>
      <w:r w:rsidRPr="00E51E82">
        <w:rPr>
          <w:b/>
          <w:bCs/>
        </w:rPr>
        <w:t>Completed the ‘Clinical Supervision with Confidence’ course from the University of East Anglia, covering:</w:t>
      </w:r>
    </w:p>
    <w:p w14:paraId="7B7EE611" w14:textId="77777777" w:rsidR="00797842" w:rsidRPr="00E51E82" w:rsidRDefault="00797842" w:rsidP="00797842">
      <w:pPr>
        <w:numPr>
          <w:ilvl w:val="2"/>
          <w:numId w:val="33"/>
        </w:numPr>
      </w:pPr>
      <w:r w:rsidRPr="00E51E82">
        <w:t>Clinical supervision frameworks.</w:t>
      </w:r>
    </w:p>
    <w:p w14:paraId="4E4D11E9" w14:textId="77777777" w:rsidR="00797842" w:rsidRPr="00E51E82" w:rsidRDefault="00797842" w:rsidP="00797842">
      <w:pPr>
        <w:numPr>
          <w:ilvl w:val="2"/>
          <w:numId w:val="33"/>
        </w:numPr>
      </w:pPr>
      <w:r w:rsidRPr="00E51E82">
        <w:t>Professional standards for postgraduate medical supervisors.</w:t>
      </w:r>
    </w:p>
    <w:p w14:paraId="7DB4FBAC" w14:textId="77777777" w:rsidR="00797842" w:rsidRPr="00E51E82" w:rsidRDefault="00797842" w:rsidP="00797842">
      <w:pPr>
        <w:numPr>
          <w:ilvl w:val="2"/>
          <w:numId w:val="33"/>
        </w:numPr>
      </w:pPr>
      <w:r w:rsidRPr="00E51E82">
        <w:t>Constructive feedback techniques.</w:t>
      </w:r>
    </w:p>
    <w:p w14:paraId="2327E222" w14:textId="77777777" w:rsidR="00797842" w:rsidRPr="00E51E82" w:rsidRDefault="00797842" w:rsidP="00797842">
      <w:pPr>
        <w:numPr>
          <w:ilvl w:val="2"/>
          <w:numId w:val="33"/>
        </w:numPr>
      </w:pPr>
      <w:r w:rsidRPr="00E51E82">
        <w:t>Early identification and management of issues.</w:t>
      </w:r>
    </w:p>
    <w:p w14:paraId="4C1AF483" w14:textId="77777777" w:rsidR="00797842" w:rsidRPr="00E51E82" w:rsidRDefault="00797842" w:rsidP="00797842">
      <w:pPr>
        <w:numPr>
          <w:ilvl w:val="2"/>
          <w:numId w:val="33"/>
        </w:numPr>
      </w:pPr>
      <w:r w:rsidRPr="00E51E82">
        <w:t>Best practices for clinical supervision.</w:t>
      </w:r>
    </w:p>
    <w:p w14:paraId="41232E57" w14:textId="77777777" w:rsidR="00797842" w:rsidRPr="00E51E82" w:rsidRDefault="00797842" w:rsidP="00797842">
      <w:pPr>
        <w:numPr>
          <w:ilvl w:val="0"/>
          <w:numId w:val="33"/>
        </w:numPr>
      </w:pPr>
      <w:r w:rsidRPr="00E51E82">
        <w:rPr>
          <w:b/>
          <w:bCs/>
        </w:rPr>
        <w:t>Teaching Involvement at Queen's Medical Centre (QMC), Nottingham</w:t>
      </w:r>
      <w:r w:rsidRPr="00E51E82">
        <w:t>:</w:t>
      </w:r>
    </w:p>
    <w:p w14:paraId="7DB596E5" w14:textId="77777777" w:rsidR="00797842" w:rsidRPr="00E51E82" w:rsidRDefault="00797842" w:rsidP="00797842">
      <w:pPr>
        <w:numPr>
          <w:ilvl w:val="1"/>
          <w:numId w:val="33"/>
        </w:numPr>
      </w:pPr>
      <w:r w:rsidRPr="00E51E82">
        <w:t>Regularly taught medical students from Nottingham University and Advanced Clinical Practitioners (ACPs) through both bedside teaching and formal lectures.</w:t>
      </w:r>
    </w:p>
    <w:p w14:paraId="3A6AC07C" w14:textId="77777777" w:rsidR="00797842" w:rsidRPr="00E51E82" w:rsidRDefault="00797842" w:rsidP="00797842">
      <w:pPr>
        <w:numPr>
          <w:ilvl w:val="1"/>
          <w:numId w:val="33"/>
        </w:numPr>
      </w:pPr>
      <w:r w:rsidRPr="00E51E82">
        <w:lastRenderedPageBreak/>
        <w:t>Actively participated in the 15-minute teaching segment on common emergency department (ED) cases during morning handover, contributing clinical insights and pearls.</w:t>
      </w:r>
    </w:p>
    <w:p w14:paraId="2C67211A" w14:textId="77777777" w:rsidR="00797842" w:rsidRPr="00E51E82" w:rsidRDefault="00797842" w:rsidP="00797842">
      <w:pPr>
        <w:numPr>
          <w:ilvl w:val="0"/>
          <w:numId w:val="33"/>
        </w:numPr>
      </w:pPr>
      <w:r w:rsidRPr="00E51E82">
        <w:rPr>
          <w:b/>
          <w:bCs/>
        </w:rPr>
        <w:t>Organizer and Presenter for CESR and Registrar Teaching Days at QMC</w:t>
      </w:r>
      <w:r>
        <w:rPr>
          <w:b/>
          <w:bCs/>
        </w:rPr>
        <w:t>, Nottingham</w:t>
      </w:r>
      <w:r w:rsidRPr="00E51E82">
        <w:t>:</w:t>
      </w:r>
    </w:p>
    <w:p w14:paraId="0B6DA3F0" w14:textId="77777777" w:rsidR="00797842" w:rsidRPr="00E51E82" w:rsidRDefault="00797842" w:rsidP="00797842">
      <w:pPr>
        <w:numPr>
          <w:ilvl w:val="1"/>
          <w:numId w:val="33"/>
        </w:numPr>
      </w:pPr>
      <w:r w:rsidRPr="00E51E82">
        <w:t xml:space="preserve">Delivered presentations on topics including meningitis, pneumonia, skin infections, childhood surgical emergencies, sepsis, ventricular tachycardia (VT) storm, fever in returning travellers, respiratory cases, approach to abdominal pain, ECG interpretation, resuscitative hysterotomy, and </w:t>
      </w:r>
      <w:proofErr w:type="spellStart"/>
      <w:r w:rsidRPr="00E51E82">
        <w:t>eFAST</w:t>
      </w:r>
      <w:proofErr w:type="spellEnd"/>
      <w:r w:rsidRPr="00E51E82">
        <w:t>.</w:t>
      </w:r>
    </w:p>
    <w:p w14:paraId="0836D83A" w14:textId="77777777" w:rsidR="00797842" w:rsidRPr="00E51E82" w:rsidRDefault="00797842" w:rsidP="00797842">
      <w:pPr>
        <w:numPr>
          <w:ilvl w:val="1"/>
          <w:numId w:val="33"/>
        </w:numPr>
      </w:pPr>
      <w:r w:rsidRPr="00E51E82">
        <w:t>Presentations uploaded to RCEM</w:t>
      </w:r>
      <w:r>
        <w:t>’s</w:t>
      </w:r>
      <w:r w:rsidRPr="00E51E82">
        <w:t xml:space="preserve"> e-portfolio.</w:t>
      </w:r>
    </w:p>
    <w:p w14:paraId="3B11D8BA" w14:textId="77777777" w:rsidR="00797842" w:rsidRPr="00E51E82" w:rsidRDefault="00797842" w:rsidP="00797842">
      <w:pPr>
        <w:numPr>
          <w:ilvl w:val="0"/>
          <w:numId w:val="33"/>
        </w:numPr>
      </w:pPr>
      <w:r w:rsidRPr="00E51E82">
        <w:rPr>
          <w:b/>
          <w:bCs/>
        </w:rPr>
        <w:t>History-Taking Sessions for First-Year Medical Students</w:t>
      </w:r>
      <w:r w:rsidRPr="00E51E82">
        <w:t xml:space="preserve"> from Nottingham University Medical School, teaching:</w:t>
      </w:r>
    </w:p>
    <w:p w14:paraId="36B41F21" w14:textId="77777777" w:rsidR="00797842" w:rsidRPr="00E51E82" w:rsidRDefault="00797842" w:rsidP="00797842">
      <w:pPr>
        <w:numPr>
          <w:ilvl w:val="1"/>
          <w:numId w:val="33"/>
        </w:numPr>
      </w:pPr>
      <w:r w:rsidRPr="00E51E82">
        <w:t>Approach to chest pain.</w:t>
      </w:r>
    </w:p>
    <w:p w14:paraId="371AFA5F" w14:textId="77777777" w:rsidR="00797842" w:rsidRPr="00E51E82" w:rsidRDefault="00797842" w:rsidP="00797842">
      <w:pPr>
        <w:numPr>
          <w:ilvl w:val="1"/>
          <w:numId w:val="33"/>
        </w:numPr>
      </w:pPr>
      <w:r w:rsidRPr="00E51E82">
        <w:t>Approach to major trauma.</w:t>
      </w:r>
    </w:p>
    <w:p w14:paraId="2103EFFF" w14:textId="77777777" w:rsidR="00797842" w:rsidRPr="00E51E82" w:rsidRDefault="00797842" w:rsidP="00797842">
      <w:pPr>
        <w:numPr>
          <w:ilvl w:val="1"/>
          <w:numId w:val="33"/>
        </w:numPr>
      </w:pPr>
      <w:r w:rsidRPr="00E51E82">
        <w:t>Approach to head injuries and CT rules.</w:t>
      </w:r>
    </w:p>
    <w:p w14:paraId="2F1AC92D" w14:textId="77777777" w:rsidR="00797842" w:rsidRPr="00E51E82" w:rsidRDefault="00797842" w:rsidP="00797842">
      <w:pPr>
        <w:numPr>
          <w:ilvl w:val="1"/>
          <w:numId w:val="33"/>
        </w:numPr>
      </w:pPr>
      <w:r w:rsidRPr="00E51E82">
        <w:t>Management of burns.</w:t>
      </w:r>
    </w:p>
    <w:p w14:paraId="31A49E63" w14:textId="77777777" w:rsidR="00797842" w:rsidRPr="00E51E82" w:rsidRDefault="00797842" w:rsidP="00797842">
      <w:pPr>
        <w:numPr>
          <w:ilvl w:val="1"/>
          <w:numId w:val="33"/>
        </w:numPr>
      </w:pPr>
      <w:r w:rsidRPr="00E51E82">
        <w:t>Seizures in the ED.</w:t>
      </w:r>
    </w:p>
    <w:p w14:paraId="135D0A0B" w14:textId="77777777" w:rsidR="00797842" w:rsidRPr="00E51E82" w:rsidRDefault="00797842" w:rsidP="00797842">
      <w:pPr>
        <w:numPr>
          <w:ilvl w:val="1"/>
          <w:numId w:val="33"/>
        </w:numPr>
      </w:pPr>
      <w:r w:rsidRPr="00E51E82">
        <w:t>Abdominal pain in the ED.</w:t>
      </w:r>
    </w:p>
    <w:p w14:paraId="735705CF" w14:textId="77777777" w:rsidR="00797842" w:rsidRPr="00E51E82" w:rsidRDefault="00797842" w:rsidP="00797842">
      <w:pPr>
        <w:numPr>
          <w:ilvl w:val="0"/>
          <w:numId w:val="33"/>
        </w:numPr>
      </w:pPr>
      <w:r w:rsidRPr="00E51E82">
        <w:rPr>
          <w:b/>
          <w:bCs/>
        </w:rPr>
        <w:t>Anaesthesia Teaching</w:t>
      </w:r>
      <w:r w:rsidRPr="00E51E82">
        <w:t>:</w:t>
      </w:r>
    </w:p>
    <w:p w14:paraId="6C86D0C8" w14:textId="77777777" w:rsidR="00797842" w:rsidRPr="00711956" w:rsidRDefault="00797842" w:rsidP="00797842">
      <w:pPr>
        <w:numPr>
          <w:ilvl w:val="1"/>
          <w:numId w:val="33"/>
        </w:numPr>
      </w:pPr>
      <w:r w:rsidRPr="00E51E82">
        <w:t>During a secondment in anaesthesia at QMC in 2018, taught medical students about critical illness and the basics of anaesthesia.</w:t>
      </w:r>
    </w:p>
    <w:p w14:paraId="0B0468CB" w14:textId="77777777" w:rsidR="00797842" w:rsidRDefault="00797842" w:rsidP="00797842">
      <w:pPr>
        <w:pStyle w:val="ListParagraph"/>
        <w:numPr>
          <w:ilvl w:val="0"/>
          <w:numId w:val="33"/>
        </w:numPr>
        <w:spacing w:before="100" w:beforeAutospacing="1" w:after="100" w:afterAutospacing="1" w:line="240" w:lineRule="auto"/>
        <w:outlineLvl w:val="2"/>
        <w:rPr>
          <w:rFonts w:eastAsia="Times New Roman" w:cs="Times New Roman"/>
          <w:b/>
          <w:bCs/>
          <w:kern w:val="0"/>
          <w:lang w:eastAsia="en-GB"/>
          <w14:ligatures w14:val="none"/>
        </w:rPr>
      </w:pPr>
      <w:r>
        <w:rPr>
          <w:rFonts w:eastAsia="Times New Roman" w:cs="Times New Roman"/>
          <w:b/>
          <w:bCs/>
          <w:kern w:val="0"/>
          <w:lang w:eastAsia="en-GB"/>
          <w14:ligatures w14:val="none"/>
        </w:rPr>
        <w:t>IELTS Tutoring (2017-18)</w:t>
      </w:r>
    </w:p>
    <w:p w14:paraId="4334E905" w14:textId="77777777" w:rsidR="00797842" w:rsidRPr="00711956" w:rsidRDefault="00797842" w:rsidP="00797842">
      <w:pPr>
        <w:pStyle w:val="ListParagraph"/>
        <w:spacing w:before="100" w:beforeAutospacing="1" w:after="100" w:afterAutospacing="1" w:line="240" w:lineRule="auto"/>
        <w:outlineLvl w:val="2"/>
        <w:rPr>
          <w:rFonts w:eastAsia="Times New Roman" w:cs="Times New Roman"/>
          <w:b/>
          <w:bCs/>
          <w:kern w:val="0"/>
          <w:lang w:eastAsia="en-GB"/>
          <w14:ligatures w14:val="none"/>
        </w:rPr>
      </w:pPr>
    </w:p>
    <w:p w14:paraId="5FDC4446" w14:textId="77777777" w:rsidR="00797842" w:rsidRPr="00711956" w:rsidRDefault="00797842" w:rsidP="000D738E">
      <w:pPr>
        <w:pStyle w:val="ListParagraph"/>
        <w:numPr>
          <w:ilvl w:val="0"/>
          <w:numId w:val="40"/>
        </w:numPr>
        <w:spacing w:before="100" w:beforeAutospacing="1" w:after="100" w:afterAutospacing="1" w:line="240" w:lineRule="auto"/>
        <w:rPr>
          <w:rFonts w:eastAsia="Times New Roman" w:cs="Times New Roman"/>
          <w:kern w:val="0"/>
          <w:lang w:eastAsia="en-GB"/>
          <w14:ligatures w14:val="none"/>
        </w:rPr>
      </w:pPr>
      <w:r w:rsidRPr="00711956">
        <w:rPr>
          <w:rFonts w:eastAsia="Times New Roman" w:cs="Times New Roman"/>
          <w:kern w:val="0"/>
          <w:lang w:eastAsia="en-GB"/>
          <w14:ligatures w14:val="none"/>
        </w:rPr>
        <w:t>Founded IELTSGetYourBand.co.uk, offering specialized IELTS tutorials designed to help healthcare professionals achieve high scores necessary for registration with medical and nursing bodies in the UK and other Commonwealth countries.</w:t>
      </w:r>
      <w:r>
        <w:rPr>
          <w:rFonts w:eastAsia="Times New Roman" w:cs="Times New Roman"/>
          <w:kern w:val="0"/>
          <w:lang w:eastAsia="en-GB"/>
          <w14:ligatures w14:val="none"/>
        </w:rPr>
        <w:t xml:space="preserve"> Tutorials were delivered on Skype. </w:t>
      </w:r>
    </w:p>
    <w:p w14:paraId="3FA8D150" w14:textId="77777777" w:rsidR="00797842" w:rsidRDefault="00797842" w:rsidP="00711956"/>
    <w:p w14:paraId="7F3EE2F0" w14:textId="77777777" w:rsidR="00797842" w:rsidRPr="00E51E82" w:rsidRDefault="00797842" w:rsidP="00711956"/>
    <w:p w14:paraId="5D2642B8" w14:textId="77777777" w:rsidR="005C5743" w:rsidRPr="005C5743" w:rsidRDefault="005C5743" w:rsidP="005C5743">
      <w:pPr>
        <w:rPr>
          <w:b/>
          <w:bCs/>
          <w:sz w:val="32"/>
          <w:szCs w:val="32"/>
        </w:rPr>
      </w:pPr>
      <w:r w:rsidRPr="005C5743">
        <w:rPr>
          <w:b/>
          <w:bCs/>
          <w:sz w:val="32"/>
          <w:szCs w:val="32"/>
        </w:rPr>
        <w:t>Research Experience</w:t>
      </w:r>
    </w:p>
    <w:p w14:paraId="1FDA87A7" w14:textId="77777777" w:rsidR="005C5743" w:rsidRPr="005C5743" w:rsidRDefault="005C5743" w:rsidP="005C5743">
      <w:pPr>
        <w:numPr>
          <w:ilvl w:val="0"/>
          <w:numId w:val="35"/>
        </w:numPr>
      </w:pPr>
      <w:r w:rsidRPr="005C5743">
        <w:rPr>
          <w:b/>
          <w:bCs/>
        </w:rPr>
        <w:t>Good Clinical Practice (GCP) Certification</w:t>
      </w:r>
      <w:r w:rsidRPr="005C5743">
        <w:t>, NIHR, 2016 &amp; 2019.</w:t>
      </w:r>
    </w:p>
    <w:p w14:paraId="1D92E058" w14:textId="77777777" w:rsidR="005C5743" w:rsidRPr="005C5743" w:rsidRDefault="005C5743" w:rsidP="005C5743">
      <w:r w:rsidRPr="005C5743">
        <w:t>Following formal GCP training, I served as an official patient recruiter for the following multicentric trials at Queens Medical Centre, Nottingham:</w:t>
      </w:r>
    </w:p>
    <w:p w14:paraId="26B55F2B" w14:textId="77777777" w:rsidR="005C5743" w:rsidRPr="005C5743" w:rsidRDefault="005C5743" w:rsidP="005C5743">
      <w:pPr>
        <w:numPr>
          <w:ilvl w:val="0"/>
          <w:numId w:val="36"/>
        </w:numPr>
      </w:pPr>
      <w:proofErr w:type="spellStart"/>
      <w:r w:rsidRPr="005C5743">
        <w:rPr>
          <w:b/>
          <w:bCs/>
        </w:rPr>
        <w:t>EcLiPSE</w:t>
      </w:r>
      <w:proofErr w:type="spellEnd"/>
      <w:r w:rsidRPr="005C5743">
        <w:rPr>
          <w:b/>
          <w:bCs/>
        </w:rPr>
        <w:t xml:space="preserve"> Trial</w:t>
      </w:r>
      <w:r w:rsidRPr="005C5743">
        <w:t>: Levetiracetam vs Phenytoin for second-line treatment of paediatric convulsive status epilepticus.</w:t>
      </w:r>
    </w:p>
    <w:p w14:paraId="1710CE3D" w14:textId="77777777" w:rsidR="005C5743" w:rsidRPr="005C5743" w:rsidRDefault="005C5743" w:rsidP="005C5743">
      <w:pPr>
        <w:numPr>
          <w:ilvl w:val="0"/>
          <w:numId w:val="36"/>
        </w:numPr>
      </w:pPr>
      <w:r w:rsidRPr="005C5743">
        <w:rPr>
          <w:b/>
          <w:bCs/>
        </w:rPr>
        <w:t>MAGPIE Trial</w:t>
      </w:r>
      <w:r w:rsidRPr="005C5743">
        <w:t>: Methoxyflurane Analgesia in Paediatric Injuries.</w:t>
      </w:r>
    </w:p>
    <w:p w14:paraId="7AC4B6EC" w14:textId="77777777" w:rsidR="005C5743" w:rsidRPr="005C5743" w:rsidRDefault="005C5743" w:rsidP="005C5743">
      <w:pPr>
        <w:numPr>
          <w:ilvl w:val="0"/>
          <w:numId w:val="36"/>
        </w:numPr>
      </w:pPr>
      <w:r w:rsidRPr="005C5743">
        <w:rPr>
          <w:b/>
          <w:bCs/>
        </w:rPr>
        <w:lastRenderedPageBreak/>
        <w:t>ITU Sedation Protocol</w:t>
      </w:r>
      <w:r w:rsidRPr="005C5743">
        <w:t>: Comparison of Propofol, Dexmedetomidine, and Clonidine for sedation in the Intensive Care Unit (ICU).</w:t>
      </w:r>
    </w:p>
    <w:p w14:paraId="51E50D51" w14:textId="77777777" w:rsidR="005C5743" w:rsidRDefault="005C5743" w:rsidP="00C3771D">
      <w:pPr>
        <w:rPr>
          <w:lang w:val="en-US"/>
        </w:rPr>
      </w:pPr>
    </w:p>
    <w:p w14:paraId="425C2B7D" w14:textId="2F6D5CB3" w:rsidR="005C5743" w:rsidRPr="003F613E" w:rsidRDefault="00D85547" w:rsidP="00C3771D">
      <w:pPr>
        <w:rPr>
          <w:b/>
          <w:bCs/>
          <w:sz w:val="32"/>
          <w:szCs w:val="32"/>
          <w:lang w:val="en-US"/>
        </w:rPr>
      </w:pPr>
      <w:r w:rsidRPr="003F613E">
        <w:rPr>
          <w:b/>
          <w:bCs/>
          <w:sz w:val="32"/>
          <w:szCs w:val="32"/>
          <w:lang w:val="en-US"/>
        </w:rPr>
        <w:t xml:space="preserve">Publications </w:t>
      </w:r>
    </w:p>
    <w:p w14:paraId="11203AAE" w14:textId="27716466" w:rsidR="00D04C46" w:rsidRDefault="00111961" w:rsidP="00D85547">
      <w:pPr>
        <w:rPr>
          <w:b/>
          <w:bCs/>
        </w:rPr>
      </w:pPr>
      <w:r w:rsidRPr="00111961">
        <w:rPr>
          <w:b/>
          <w:bCs/>
        </w:rPr>
        <w:t>Saudi Journal of Emergency Medicine</w:t>
      </w:r>
      <w:r w:rsidR="00E710F0">
        <w:rPr>
          <w:b/>
          <w:bCs/>
        </w:rPr>
        <w:t>:</w:t>
      </w:r>
    </w:p>
    <w:p w14:paraId="6410CF7F" w14:textId="0701484E" w:rsidR="00111961" w:rsidRPr="00E710F0" w:rsidRDefault="00111961" w:rsidP="00D85547">
      <w:r w:rsidRPr="00E710F0">
        <w:t>Two of my case report manuscripts have been provisionally accepted</w:t>
      </w:r>
      <w:r w:rsidR="00233EE6">
        <w:t xml:space="preserve"> in Jul 2025</w:t>
      </w:r>
      <w:r w:rsidRPr="00E710F0">
        <w:t xml:space="preserve"> for publication in the </w:t>
      </w:r>
      <w:r w:rsidR="00F919A6" w:rsidRPr="00E710F0">
        <w:t>Saudi Journal of E</w:t>
      </w:r>
      <w:r w:rsidR="00233EE6">
        <w:t>mergency Medicine</w:t>
      </w:r>
      <w:r w:rsidR="00F919A6" w:rsidRPr="00E710F0">
        <w:t xml:space="preserve">. </w:t>
      </w:r>
    </w:p>
    <w:p w14:paraId="7817D491" w14:textId="5B5DFC8A" w:rsidR="00F919A6" w:rsidRPr="00E710F0" w:rsidRDefault="00F919A6" w:rsidP="000D738E">
      <w:pPr>
        <w:pStyle w:val="ListParagraph"/>
        <w:numPr>
          <w:ilvl w:val="0"/>
          <w:numId w:val="44"/>
        </w:numPr>
      </w:pPr>
      <w:r w:rsidRPr="00E710F0">
        <w:t>Beyond bruising: Diagnosing the underdiagnosed Morel-Lavallée Lesion with point-of-care ultrasound in blunt trauma (Manuscript Number: SJEMED-2025-03-019</w:t>
      </w:r>
      <w:r w:rsidR="009C5ED2">
        <w:t>)</w:t>
      </w:r>
    </w:p>
    <w:p w14:paraId="0D4465B9" w14:textId="0E2A14B6" w:rsidR="00F919A6" w:rsidRPr="00E710F0" w:rsidRDefault="00E710F0" w:rsidP="000D738E">
      <w:pPr>
        <w:pStyle w:val="ListParagraph"/>
        <w:numPr>
          <w:ilvl w:val="0"/>
          <w:numId w:val="44"/>
        </w:numPr>
      </w:pPr>
      <w:r w:rsidRPr="00E710F0">
        <w:t>Bladder A-Lines as a sonographic clue to emphysematous cystitis (Manuscript Number: SJEMED-2025-03-020</w:t>
      </w:r>
      <w:r w:rsidR="009C5ED2">
        <w:t>)</w:t>
      </w:r>
    </w:p>
    <w:p w14:paraId="14920473" w14:textId="77777777" w:rsidR="00EF089B" w:rsidRDefault="00D85547" w:rsidP="00D85547">
      <w:r w:rsidRPr="00D85547">
        <w:rPr>
          <w:b/>
          <w:bCs/>
        </w:rPr>
        <w:t>Authored two books</w:t>
      </w:r>
      <w:r w:rsidRPr="00D85547">
        <w:t xml:space="preserve"> titled </w:t>
      </w:r>
    </w:p>
    <w:p w14:paraId="3A001EFD" w14:textId="77777777" w:rsidR="00EF089B" w:rsidRDefault="00D85547" w:rsidP="000D738E">
      <w:pPr>
        <w:pStyle w:val="ListParagraph"/>
        <w:numPr>
          <w:ilvl w:val="0"/>
          <w:numId w:val="47"/>
        </w:numPr>
      </w:pPr>
      <w:r w:rsidRPr="00EF089B">
        <w:rPr>
          <w:i/>
          <w:iCs/>
        </w:rPr>
        <w:t>"Contemplating Lessons in Emergency Medicine – Review of Cardiology Cases"</w:t>
      </w:r>
      <w:r w:rsidRPr="00D85547">
        <w:t xml:space="preserve"> </w:t>
      </w:r>
    </w:p>
    <w:p w14:paraId="59C0E84F" w14:textId="77777777" w:rsidR="00EF089B" w:rsidRDefault="00D85547" w:rsidP="000D738E">
      <w:pPr>
        <w:pStyle w:val="ListParagraph"/>
        <w:numPr>
          <w:ilvl w:val="0"/>
          <w:numId w:val="47"/>
        </w:numPr>
      </w:pPr>
      <w:r w:rsidRPr="00EF089B">
        <w:rPr>
          <w:i/>
          <w:iCs/>
        </w:rPr>
        <w:t>"Contemplating Lessons in Emergency Medicine – Review of Respiratory Cases"</w:t>
      </w:r>
    </w:p>
    <w:p w14:paraId="37DFC987" w14:textId="0FC1E839" w:rsidR="00295892" w:rsidRDefault="00EF089B" w:rsidP="00D85547">
      <w:r>
        <w:t>B</w:t>
      </w:r>
      <w:r w:rsidR="00D85547" w:rsidRPr="00D85547">
        <w:t xml:space="preserve">oth </w:t>
      </w:r>
      <w:r>
        <w:t xml:space="preserve">are </w:t>
      </w:r>
      <w:r w:rsidR="00D85547" w:rsidRPr="00D85547">
        <w:t>available on Amazon.</w:t>
      </w:r>
    </w:p>
    <w:p w14:paraId="3797F57B" w14:textId="77777777" w:rsidR="00214B52" w:rsidRPr="00D85547" w:rsidRDefault="00214B52" w:rsidP="00D85547"/>
    <w:p w14:paraId="43CAD095" w14:textId="2B7E1438" w:rsidR="00D85547" w:rsidRPr="00D85547" w:rsidRDefault="00D85547" w:rsidP="00D85547">
      <w:r w:rsidRPr="00D85547">
        <w:t>Published Short Answer Questions (SAQs) on the RCEMLearning website on the following topics:</w:t>
      </w:r>
    </w:p>
    <w:p w14:paraId="56B0C6CF" w14:textId="77777777" w:rsidR="00D85547" w:rsidRPr="00D85547" w:rsidRDefault="00D85547" w:rsidP="00D85547">
      <w:pPr>
        <w:numPr>
          <w:ilvl w:val="0"/>
          <w:numId w:val="37"/>
        </w:numPr>
      </w:pPr>
      <w:r w:rsidRPr="00D85547">
        <w:rPr>
          <w:b/>
          <w:bCs/>
        </w:rPr>
        <w:t>Superior Vena Cava Syndrome</w:t>
      </w:r>
      <w:r w:rsidRPr="00D85547">
        <w:t xml:space="preserve"> – July 2019</w:t>
      </w:r>
    </w:p>
    <w:p w14:paraId="56C7D581" w14:textId="77777777" w:rsidR="00D85547" w:rsidRPr="00D85547" w:rsidRDefault="00D85547" w:rsidP="00D85547">
      <w:pPr>
        <w:numPr>
          <w:ilvl w:val="0"/>
          <w:numId w:val="37"/>
        </w:numPr>
      </w:pPr>
      <w:proofErr w:type="spellStart"/>
      <w:r w:rsidRPr="00D85547">
        <w:rPr>
          <w:b/>
          <w:bCs/>
        </w:rPr>
        <w:t>Tumor</w:t>
      </w:r>
      <w:proofErr w:type="spellEnd"/>
      <w:r w:rsidRPr="00D85547">
        <w:rPr>
          <w:b/>
          <w:bCs/>
        </w:rPr>
        <w:t xml:space="preserve"> Lysis Syndrome</w:t>
      </w:r>
      <w:r w:rsidRPr="00D85547">
        <w:t xml:space="preserve"> – November 2019</w:t>
      </w:r>
    </w:p>
    <w:p w14:paraId="4B569BB1" w14:textId="77777777" w:rsidR="00D85547" w:rsidRPr="00D85547" w:rsidRDefault="00D85547" w:rsidP="00D85547">
      <w:pPr>
        <w:numPr>
          <w:ilvl w:val="0"/>
          <w:numId w:val="37"/>
        </w:numPr>
      </w:pPr>
      <w:r w:rsidRPr="00D85547">
        <w:rPr>
          <w:b/>
          <w:bCs/>
        </w:rPr>
        <w:t>Flexor Tenosynovitis and the Use of POCUS</w:t>
      </w:r>
      <w:r w:rsidRPr="00D85547">
        <w:t xml:space="preserve"> – December 2019</w:t>
      </w:r>
    </w:p>
    <w:p w14:paraId="7975D37D" w14:textId="77777777" w:rsidR="00D85547" w:rsidRDefault="00D85547" w:rsidP="00C3771D">
      <w:pPr>
        <w:rPr>
          <w:lang w:val="en-US"/>
        </w:rPr>
      </w:pPr>
    </w:p>
    <w:p w14:paraId="047F484B" w14:textId="77777777" w:rsidR="00C82B80" w:rsidRPr="003F613E" w:rsidRDefault="00C82B80" w:rsidP="00C82B80">
      <w:pPr>
        <w:rPr>
          <w:b/>
          <w:bCs/>
          <w:sz w:val="32"/>
          <w:szCs w:val="32"/>
          <w:lang w:val="en-US"/>
        </w:rPr>
      </w:pPr>
      <w:r w:rsidRPr="003F613E">
        <w:rPr>
          <w:b/>
          <w:bCs/>
          <w:sz w:val="32"/>
          <w:szCs w:val="32"/>
          <w:lang w:val="en-US"/>
        </w:rPr>
        <w:t xml:space="preserve">Courses attended </w:t>
      </w:r>
    </w:p>
    <w:p w14:paraId="22051281" w14:textId="77777777" w:rsidR="00C82B80" w:rsidRPr="00FD025C" w:rsidRDefault="00C82B80" w:rsidP="000D738E">
      <w:pPr>
        <w:pStyle w:val="ListParagraph"/>
        <w:numPr>
          <w:ilvl w:val="0"/>
          <w:numId w:val="38"/>
        </w:numPr>
        <w:rPr>
          <w:lang w:val="en-US"/>
        </w:rPr>
      </w:pPr>
      <w:r w:rsidRPr="00FD025C">
        <w:t>Advanced Life Support (ALS), Resuscitation Council – Valid until August 2027</w:t>
      </w:r>
    </w:p>
    <w:p w14:paraId="37A3AD9D" w14:textId="77777777" w:rsidR="00C82B80" w:rsidRPr="00FD025C" w:rsidRDefault="00C82B80" w:rsidP="00C82B80">
      <w:pPr>
        <w:pStyle w:val="ListParagraph"/>
        <w:numPr>
          <w:ilvl w:val="2"/>
          <w:numId w:val="34"/>
        </w:numPr>
      </w:pPr>
      <w:r w:rsidRPr="00FD025C">
        <w:t>Identified for instructor potential.</w:t>
      </w:r>
    </w:p>
    <w:p w14:paraId="1D483635" w14:textId="77777777" w:rsidR="00C82B80" w:rsidRPr="00FD025C" w:rsidRDefault="00C82B80" w:rsidP="000D738E">
      <w:pPr>
        <w:pStyle w:val="ListParagraph"/>
        <w:numPr>
          <w:ilvl w:val="0"/>
          <w:numId w:val="38"/>
        </w:numPr>
      </w:pPr>
      <w:r w:rsidRPr="00FD025C">
        <w:t xml:space="preserve">Advanced </w:t>
      </w:r>
      <w:proofErr w:type="spellStart"/>
      <w:r w:rsidRPr="00FD025C">
        <w:t>Pediatric</w:t>
      </w:r>
      <w:proofErr w:type="spellEnd"/>
      <w:r w:rsidRPr="00FD025C">
        <w:t xml:space="preserve"> Life Support (APLS), ALSG – Valid until 2027</w:t>
      </w:r>
    </w:p>
    <w:p w14:paraId="76543E61" w14:textId="77777777" w:rsidR="00C82B80" w:rsidRDefault="00C82B80" w:rsidP="000D738E">
      <w:pPr>
        <w:pStyle w:val="ListParagraph"/>
        <w:numPr>
          <w:ilvl w:val="0"/>
          <w:numId w:val="38"/>
        </w:numPr>
      </w:pPr>
      <w:r w:rsidRPr="00FD025C">
        <w:t>Advanced Trauma Life Support (ATLS), ACS – Instructor until 2027</w:t>
      </w:r>
    </w:p>
    <w:p w14:paraId="21B3378A" w14:textId="02D738BF" w:rsidR="00E17702" w:rsidRPr="00FD025C" w:rsidRDefault="00E17702" w:rsidP="000D738E">
      <w:pPr>
        <w:pStyle w:val="ListParagraph"/>
        <w:numPr>
          <w:ilvl w:val="0"/>
          <w:numId w:val="38"/>
        </w:numPr>
      </w:pPr>
      <w:r>
        <w:t>RCEM’s Nerve Blocks course, June 2025</w:t>
      </w:r>
    </w:p>
    <w:p w14:paraId="18EA191C" w14:textId="77777777" w:rsidR="00C82B80" w:rsidRPr="00FD025C" w:rsidRDefault="00C82B80" w:rsidP="000D738E">
      <w:pPr>
        <w:pStyle w:val="ListParagraph"/>
        <w:numPr>
          <w:ilvl w:val="0"/>
          <w:numId w:val="38"/>
        </w:numPr>
      </w:pPr>
      <w:r w:rsidRPr="00FD025C">
        <w:t>CT Interpretation in Polytrauma for Emergency Physicians – February 2024</w:t>
      </w:r>
    </w:p>
    <w:p w14:paraId="67D2030A" w14:textId="77777777" w:rsidR="00C82B80" w:rsidRPr="00FD025C" w:rsidRDefault="00C82B80" w:rsidP="000D738E">
      <w:pPr>
        <w:pStyle w:val="ListParagraph"/>
        <w:numPr>
          <w:ilvl w:val="0"/>
          <w:numId w:val="38"/>
        </w:numPr>
      </w:pPr>
      <w:r w:rsidRPr="00FD025C">
        <w:t>Pre-hospital and Emergency Department Resuscitative Thoracotomy Course (PERT), RCS – October 2016</w:t>
      </w:r>
    </w:p>
    <w:p w14:paraId="7ECB757D" w14:textId="77777777" w:rsidR="00C82B80" w:rsidRPr="00FD025C" w:rsidRDefault="00C82B80" w:rsidP="000D738E">
      <w:pPr>
        <w:pStyle w:val="ListParagraph"/>
        <w:numPr>
          <w:ilvl w:val="0"/>
          <w:numId w:val="38"/>
        </w:numPr>
      </w:pPr>
      <w:r w:rsidRPr="00FD025C">
        <w:t>Hospital Major Incident Medical Management &amp; Support (HMIMMS), ALSG</w:t>
      </w:r>
    </w:p>
    <w:p w14:paraId="5E673AF6" w14:textId="77777777" w:rsidR="00C82B80" w:rsidRPr="00FD025C" w:rsidRDefault="00C82B80" w:rsidP="000D738E">
      <w:pPr>
        <w:pStyle w:val="ListParagraph"/>
        <w:numPr>
          <w:ilvl w:val="0"/>
          <w:numId w:val="38"/>
        </w:numPr>
      </w:pPr>
      <w:r w:rsidRPr="00FD025C">
        <w:t>Managing Medical and Obstetric Emergencies and Trauma (MOET), ALSG – Valid until December 2022</w:t>
      </w:r>
    </w:p>
    <w:p w14:paraId="394DE7A1" w14:textId="77777777" w:rsidR="00C82B80" w:rsidRPr="00FD025C" w:rsidRDefault="00C82B80" w:rsidP="000D738E">
      <w:pPr>
        <w:pStyle w:val="ListParagraph"/>
        <w:numPr>
          <w:ilvl w:val="0"/>
          <w:numId w:val="38"/>
        </w:numPr>
      </w:pPr>
      <w:r w:rsidRPr="00FD025C">
        <w:t>Ill Medical Patient Acute Care and Treatment (IMPACT) Course, RCP – 2015</w:t>
      </w:r>
    </w:p>
    <w:p w14:paraId="7CBBD36B" w14:textId="77777777" w:rsidR="00C82B80" w:rsidRDefault="00C82B80" w:rsidP="000D738E">
      <w:pPr>
        <w:pStyle w:val="ListParagraph"/>
        <w:numPr>
          <w:ilvl w:val="0"/>
          <w:numId w:val="38"/>
        </w:numPr>
      </w:pPr>
      <w:r w:rsidRPr="00FD025C">
        <w:t>Emergency Management of Severe Burns, British Burns Association – July 2015</w:t>
      </w:r>
    </w:p>
    <w:p w14:paraId="148F2E01" w14:textId="18C79FFD" w:rsidR="000E7E46" w:rsidRPr="00FD025C" w:rsidRDefault="000E7E46" w:rsidP="000D738E">
      <w:pPr>
        <w:pStyle w:val="ListParagraph"/>
        <w:numPr>
          <w:ilvl w:val="0"/>
          <w:numId w:val="38"/>
        </w:numPr>
      </w:pPr>
      <w:r>
        <w:t xml:space="preserve">Regional Acute Paediatric Training </w:t>
      </w:r>
      <w:r w:rsidR="008C23EA">
        <w:t>–</w:t>
      </w:r>
      <w:r>
        <w:t xml:space="preserve"> </w:t>
      </w:r>
      <w:r w:rsidR="008C23EA">
        <w:t>Sep 2025</w:t>
      </w:r>
    </w:p>
    <w:p w14:paraId="4CAA9819" w14:textId="77777777" w:rsidR="00C82B80" w:rsidRPr="00FD025C" w:rsidRDefault="00C82B80" w:rsidP="000D738E">
      <w:pPr>
        <w:pStyle w:val="ListParagraph"/>
        <w:numPr>
          <w:ilvl w:val="0"/>
          <w:numId w:val="38"/>
        </w:numPr>
      </w:pPr>
      <w:r w:rsidRPr="00FD025C">
        <w:lastRenderedPageBreak/>
        <w:t>Infection Control Levels 1 &amp; 2 – March 2020</w:t>
      </w:r>
    </w:p>
    <w:p w14:paraId="4799C409" w14:textId="77777777" w:rsidR="00C82B80" w:rsidRPr="00FD025C" w:rsidRDefault="00C82B80" w:rsidP="000D738E">
      <w:pPr>
        <w:pStyle w:val="ListParagraph"/>
        <w:numPr>
          <w:ilvl w:val="0"/>
          <w:numId w:val="38"/>
        </w:numPr>
      </w:pPr>
      <w:r w:rsidRPr="00FD025C">
        <w:t xml:space="preserve">Antibiotic Stewardship in Critical Care, Royal College of </w:t>
      </w:r>
      <w:proofErr w:type="spellStart"/>
      <w:r w:rsidRPr="00FD025C">
        <w:t>Anesthesia</w:t>
      </w:r>
      <w:proofErr w:type="spellEnd"/>
      <w:r w:rsidRPr="00FD025C">
        <w:t xml:space="preserve"> – March 2020</w:t>
      </w:r>
    </w:p>
    <w:p w14:paraId="710255A6" w14:textId="77777777" w:rsidR="00C82B80" w:rsidRPr="00FD025C" w:rsidRDefault="00C82B80" w:rsidP="000D738E">
      <w:pPr>
        <w:pStyle w:val="ListParagraph"/>
        <w:numPr>
          <w:ilvl w:val="0"/>
          <w:numId w:val="38"/>
        </w:numPr>
      </w:pPr>
      <w:r w:rsidRPr="00FD025C">
        <w:t>WHO Infection Prevention and Control for Novel Coronavirus (COVID-19) – April 2020</w:t>
      </w:r>
    </w:p>
    <w:p w14:paraId="019CACFB" w14:textId="77777777" w:rsidR="00C82B80" w:rsidRPr="00FD025C" w:rsidRDefault="00C82B80" w:rsidP="000D738E">
      <w:pPr>
        <w:pStyle w:val="ListParagraph"/>
        <w:numPr>
          <w:ilvl w:val="0"/>
          <w:numId w:val="38"/>
        </w:numPr>
      </w:pPr>
      <w:r w:rsidRPr="00FD025C">
        <w:t>Hull Ultrasound Master Course, Hull and East Yorkshire NHS Trust – 2015</w:t>
      </w:r>
    </w:p>
    <w:p w14:paraId="72A4CD68" w14:textId="77777777" w:rsidR="00C82B80" w:rsidRPr="00FD025C" w:rsidRDefault="00C82B80" w:rsidP="000D738E">
      <w:pPr>
        <w:pStyle w:val="ListParagraph"/>
        <w:numPr>
          <w:ilvl w:val="0"/>
          <w:numId w:val="38"/>
        </w:numPr>
      </w:pPr>
      <w:r w:rsidRPr="00FD025C">
        <w:t>Ultrasound Level 1 Course – Nottingham, November 2017</w:t>
      </w:r>
    </w:p>
    <w:p w14:paraId="3768FFC6" w14:textId="77777777" w:rsidR="00C82B80" w:rsidRPr="00FD025C" w:rsidRDefault="00C82B80" w:rsidP="000D738E">
      <w:pPr>
        <w:pStyle w:val="ListParagraph"/>
        <w:numPr>
          <w:ilvl w:val="0"/>
          <w:numId w:val="38"/>
        </w:numPr>
      </w:pPr>
      <w:r w:rsidRPr="00FD025C">
        <w:t>Birmingham Emergency Ultrasound Course – May 2018</w:t>
      </w:r>
    </w:p>
    <w:p w14:paraId="52293103" w14:textId="77777777" w:rsidR="00C82B80" w:rsidRPr="00FD025C" w:rsidRDefault="00C82B80" w:rsidP="000D738E">
      <w:pPr>
        <w:pStyle w:val="ListParagraph"/>
        <w:numPr>
          <w:ilvl w:val="0"/>
          <w:numId w:val="38"/>
        </w:numPr>
      </w:pPr>
      <w:r w:rsidRPr="00FD025C">
        <w:t>Safeguarding Levels 1, 2, and 3 – September 2019</w:t>
      </w:r>
    </w:p>
    <w:p w14:paraId="114A1104" w14:textId="77777777" w:rsidR="00C82B80" w:rsidRPr="00FD025C" w:rsidRDefault="00C82B80" w:rsidP="000D738E">
      <w:pPr>
        <w:pStyle w:val="ListParagraph"/>
        <w:numPr>
          <w:ilvl w:val="0"/>
          <w:numId w:val="38"/>
        </w:numPr>
      </w:pPr>
      <w:r w:rsidRPr="00FD025C">
        <w:t>Mandatory Trust Training (including Equality and Diversity Training) – 2016, 2019</w:t>
      </w:r>
    </w:p>
    <w:p w14:paraId="617B8085" w14:textId="77777777" w:rsidR="00C82B80" w:rsidRPr="00FD025C" w:rsidRDefault="00C82B80" w:rsidP="000D738E">
      <w:pPr>
        <w:pStyle w:val="ListParagraph"/>
        <w:numPr>
          <w:ilvl w:val="0"/>
          <w:numId w:val="38"/>
        </w:numPr>
      </w:pPr>
      <w:r w:rsidRPr="00FD025C">
        <w:t>Exploring the Sepsis Care Bundle, University of Nottingham – February 2018</w:t>
      </w:r>
    </w:p>
    <w:p w14:paraId="59FE65C0" w14:textId="77777777" w:rsidR="00C82B80" w:rsidRPr="00FD025C" w:rsidRDefault="00C82B80" w:rsidP="000D738E">
      <w:pPr>
        <w:pStyle w:val="ListParagraph"/>
        <w:numPr>
          <w:ilvl w:val="0"/>
          <w:numId w:val="38"/>
        </w:numPr>
      </w:pPr>
      <w:r w:rsidRPr="00FD025C">
        <w:t>Do Not Attempt Cardiopulmonary Resuscitation (DNACPR) Course – February 2016</w:t>
      </w:r>
    </w:p>
    <w:p w14:paraId="0F92651F" w14:textId="77777777" w:rsidR="00C82B80" w:rsidRPr="00FD025C" w:rsidRDefault="00C82B80" w:rsidP="000D738E">
      <w:pPr>
        <w:pStyle w:val="ListParagraph"/>
        <w:numPr>
          <w:ilvl w:val="0"/>
          <w:numId w:val="38"/>
        </w:numPr>
      </w:pPr>
      <w:r w:rsidRPr="00FD025C">
        <w:t>Dealing with Conflict – November 2016</w:t>
      </w:r>
    </w:p>
    <w:p w14:paraId="7E3E1F17" w14:textId="77777777" w:rsidR="00C82B80" w:rsidRPr="00FD025C" w:rsidRDefault="00C82B80" w:rsidP="000D738E">
      <w:pPr>
        <w:pStyle w:val="ListParagraph"/>
        <w:numPr>
          <w:ilvl w:val="0"/>
          <w:numId w:val="38"/>
        </w:numPr>
      </w:pPr>
      <w:r w:rsidRPr="00FD025C">
        <w:t>Everyday Medical Leadership and NHS – February 2020</w:t>
      </w:r>
    </w:p>
    <w:p w14:paraId="303BA47A" w14:textId="77777777" w:rsidR="00C82B80" w:rsidRPr="00FD025C" w:rsidRDefault="00C82B80" w:rsidP="000D738E">
      <w:pPr>
        <w:pStyle w:val="ListParagraph"/>
        <w:numPr>
          <w:ilvl w:val="0"/>
          <w:numId w:val="38"/>
        </w:numPr>
      </w:pPr>
      <w:r w:rsidRPr="00FD025C">
        <w:t>Data Security Awareness – March 2020</w:t>
      </w:r>
    </w:p>
    <w:p w14:paraId="7B219E2E" w14:textId="77777777" w:rsidR="00C82B80" w:rsidRPr="00FD025C" w:rsidRDefault="00C82B80" w:rsidP="000D738E">
      <w:pPr>
        <w:pStyle w:val="ListParagraph"/>
        <w:numPr>
          <w:ilvl w:val="0"/>
          <w:numId w:val="38"/>
        </w:numPr>
        <w:rPr>
          <w:lang w:val="en-US"/>
        </w:rPr>
      </w:pPr>
      <w:r w:rsidRPr="00FD025C">
        <w:t>Accountability in Healthcare Organizations – March 2020</w:t>
      </w:r>
    </w:p>
    <w:p w14:paraId="575CE4C9" w14:textId="77777777" w:rsidR="00C82B80" w:rsidRDefault="00C82B80" w:rsidP="00C3771D">
      <w:pPr>
        <w:rPr>
          <w:lang w:val="en-US"/>
        </w:rPr>
      </w:pPr>
    </w:p>
    <w:p w14:paraId="1B9D06F4" w14:textId="0EE98637" w:rsidR="00711956" w:rsidRPr="003F613E" w:rsidRDefault="00711956" w:rsidP="00C3771D">
      <w:pPr>
        <w:rPr>
          <w:b/>
          <w:bCs/>
          <w:sz w:val="32"/>
          <w:szCs w:val="32"/>
          <w:lang w:val="en-US"/>
        </w:rPr>
      </w:pPr>
      <w:r w:rsidRPr="003F613E">
        <w:rPr>
          <w:b/>
          <w:bCs/>
          <w:sz w:val="32"/>
          <w:szCs w:val="32"/>
          <w:lang w:val="en-US"/>
        </w:rPr>
        <w:t>Management and service improvement</w:t>
      </w:r>
    </w:p>
    <w:p w14:paraId="7D998290" w14:textId="2ECF1424" w:rsidR="00FA4440" w:rsidRDefault="00476D76" w:rsidP="000D738E">
      <w:pPr>
        <w:pStyle w:val="ListParagraph"/>
        <w:numPr>
          <w:ilvl w:val="0"/>
          <w:numId w:val="39"/>
        </w:numPr>
      </w:pPr>
      <w:r>
        <w:rPr>
          <w:b/>
          <w:bCs/>
        </w:rPr>
        <w:t>QI projects at MMUH since Dec 24</w:t>
      </w:r>
      <w:r w:rsidR="00FA4440" w:rsidRPr="00711956">
        <w:t xml:space="preserve">: </w:t>
      </w:r>
    </w:p>
    <w:p w14:paraId="0B36DC4C" w14:textId="464BCC3A" w:rsidR="00476D76" w:rsidRPr="00791B2F" w:rsidRDefault="00476D76" w:rsidP="00476D76">
      <w:r w:rsidRPr="00791B2F">
        <w:t xml:space="preserve">As QI Lead, </w:t>
      </w:r>
      <w:r>
        <w:t xml:space="preserve">I have </w:t>
      </w:r>
      <w:r w:rsidRPr="00791B2F">
        <w:t>spearheaded numerous impactful projects, many of which are ongoing but expected to deliver substantial improvements in overall patient care. Key initiatives include:</w:t>
      </w:r>
    </w:p>
    <w:p w14:paraId="52AE082E" w14:textId="63C619B7" w:rsidR="00476D76" w:rsidRPr="00791B2F" w:rsidRDefault="00476D76" w:rsidP="000D738E">
      <w:pPr>
        <w:numPr>
          <w:ilvl w:val="0"/>
          <w:numId w:val="46"/>
        </w:numPr>
      </w:pPr>
      <w:r w:rsidRPr="00791B2F">
        <w:t>Silver trauma management optimisation</w:t>
      </w:r>
      <w:r w:rsidR="00141795">
        <w:t>: Completed</w:t>
      </w:r>
    </w:p>
    <w:p w14:paraId="797CABDE" w14:textId="77777777" w:rsidR="00476D76" w:rsidRPr="00791B2F" w:rsidRDefault="00476D76" w:rsidP="000D738E">
      <w:pPr>
        <w:numPr>
          <w:ilvl w:val="0"/>
          <w:numId w:val="46"/>
        </w:numPr>
      </w:pPr>
      <w:r w:rsidRPr="00791B2F">
        <w:t>Establishing a 6-hour CT pathway for suspected SAH</w:t>
      </w:r>
    </w:p>
    <w:p w14:paraId="3EDA57B6" w14:textId="77777777" w:rsidR="00476D76" w:rsidRPr="00791B2F" w:rsidRDefault="00476D76" w:rsidP="000D738E">
      <w:pPr>
        <w:numPr>
          <w:ilvl w:val="0"/>
          <w:numId w:val="46"/>
        </w:numPr>
      </w:pPr>
      <w:r w:rsidRPr="00791B2F">
        <w:t>Algorithmic POCUS cardiac assessment in cardiac arrest</w:t>
      </w:r>
    </w:p>
    <w:p w14:paraId="5963C8E4" w14:textId="77777777" w:rsidR="00476D76" w:rsidRPr="00791B2F" w:rsidRDefault="00476D76" w:rsidP="000D738E">
      <w:pPr>
        <w:numPr>
          <w:ilvl w:val="0"/>
          <w:numId w:val="46"/>
        </w:numPr>
      </w:pPr>
      <w:r w:rsidRPr="00791B2F">
        <w:t xml:space="preserve">Framework-based </w:t>
      </w:r>
      <w:proofErr w:type="spellStart"/>
      <w:r w:rsidRPr="00791B2F">
        <w:t>EoL</w:t>
      </w:r>
      <w:proofErr w:type="spellEnd"/>
      <w:r w:rsidRPr="00791B2F">
        <w:t xml:space="preserve"> and ceiling-of-care communication</w:t>
      </w:r>
    </w:p>
    <w:p w14:paraId="641EC29F" w14:textId="77777777" w:rsidR="00476D76" w:rsidRPr="00791B2F" w:rsidRDefault="00476D76" w:rsidP="000D738E">
      <w:pPr>
        <w:numPr>
          <w:ilvl w:val="0"/>
          <w:numId w:val="46"/>
        </w:numPr>
      </w:pPr>
      <w:r w:rsidRPr="00791B2F">
        <w:t>Paediatric acute scrotum pathway review and development</w:t>
      </w:r>
    </w:p>
    <w:p w14:paraId="0B1D27E7" w14:textId="08FE5E8A" w:rsidR="00476D76" w:rsidRPr="00791B2F" w:rsidRDefault="00476D76" w:rsidP="000D738E">
      <w:pPr>
        <w:numPr>
          <w:ilvl w:val="0"/>
          <w:numId w:val="46"/>
        </w:numPr>
      </w:pPr>
      <w:r w:rsidRPr="00791B2F">
        <w:t>Gamified microteaching during handovers</w:t>
      </w:r>
      <w:r w:rsidR="00141795">
        <w:t xml:space="preserve">: Completed </w:t>
      </w:r>
    </w:p>
    <w:p w14:paraId="78909019" w14:textId="1F208CBF" w:rsidR="00476D76" w:rsidRDefault="00476D76" w:rsidP="000D738E">
      <w:pPr>
        <w:numPr>
          <w:ilvl w:val="0"/>
          <w:numId w:val="46"/>
        </w:numPr>
      </w:pPr>
      <w:r w:rsidRPr="00791B2F">
        <w:t>QR-supported patient information leaflets</w:t>
      </w:r>
      <w:r w:rsidR="00141795">
        <w:t xml:space="preserve">: Completed </w:t>
      </w:r>
      <w:r w:rsidR="00DB510B">
        <w:t>and presented at EM2C’25 Conference</w:t>
      </w:r>
    </w:p>
    <w:p w14:paraId="5CF4FE59" w14:textId="26AC8469" w:rsidR="00476D76" w:rsidRPr="00791B2F" w:rsidRDefault="00476D76" w:rsidP="00476D76">
      <w:r w:rsidRPr="00175954">
        <w:t>QI project, “Gamified Microteaching in Emergency Medicine: Enhancing Curriculum Engagement through Case-Based Learning and Digital Reinforcement,” is scheduled for presentation at the DEMEC 2025 Conference</w:t>
      </w:r>
      <w:r>
        <w:t xml:space="preserve">. </w:t>
      </w:r>
    </w:p>
    <w:p w14:paraId="58DE5646" w14:textId="77777777" w:rsidR="000D43D1" w:rsidRDefault="00476D76" w:rsidP="00476D76">
      <w:r w:rsidRPr="00791B2F">
        <w:t>In the sustainability space, under the Green ED programme,</w:t>
      </w:r>
      <w:r w:rsidR="00065EA8">
        <w:t xml:space="preserve"> I have</w:t>
      </w:r>
      <w:r w:rsidRPr="00791B2F">
        <w:t xml:space="preserve"> initiated</w:t>
      </w:r>
      <w:r w:rsidR="007D1B42">
        <w:t xml:space="preserve"> quality improvement</w:t>
      </w:r>
      <w:r w:rsidRPr="00791B2F">
        <w:t xml:space="preserve"> projects aligned with sustainable goals</w:t>
      </w:r>
      <w:r>
        <w:t xml:space="preserve"> of NHS and RCEM</w:t>
      </w:r>
      <w:r w:rsidRPr="00791B2F">
        <w:t xml:space="preserve">, such as </w:t>
      </w:r>
    </w:p>
    <w:p w14:paraId="10D8952D" w14:textId="307EBA65" w:rsidR="00E66701" w:rsidRDefault="003A2C3C" w:rsidP="000D738E">
      <w:pPr>
        <w:pStyle w:val="ListParagraph"/>
        <w:numPr>
          <w:ilvl w:val="0"/>
          <w:numId w:val="45"/>
        </w:numPr>
      </w:pPr>
      <w:r>
        <w:t>R</w:t>
      </w:r>
      <w:r w:rsidR="00476D76" w:rsidRPr="00791B2F">
        <w:t>educing unnecessary coagulation and D-dimer testing (projected £1</w:t>
      </w:r>
      <w:r w:rsidR="00476D76">
        <w:t>5</w:t>
      </w:r>
      <w:r w:rsidR="00476D76" w:rsidRPr="00791B2F">
        <w:t>0k annual savings)</w:t>
      </w:r>
      <w:r>
        <w:t>: Completed</w:t>
      </w:r>
    </w:p>
    <w:p w14:paraId="21ED7959" w14:textId="7FD9FEE0" w:rsidR="00E66701" w:rsidRDefault="003A2C3C" w:rsidP="000D738E">
      <w:pPr>
        <w:pStyle w:val="ListParagraph"/>
        <w:numPr>
          <w:ilvl w:val="0"/>
          <w:numId w:val="45"/>
        </w:numPr>
      </w:pPr>
      <w:r>
        <w:t>R</w:t>
      </w:r>
      <w:r w:rsidR="00476D76" w:rsidRPr="00791B2F">
        <w:t>eusing</w:t>
      </w:r>
      <w:r w:rsidR="00476D76">
        <w:t xml:space="preserve">/ recycling </w:t>
      </w:r>
      <w:r w:rsidR="00476D76" w:rsidRPr="00791B2F">
        <w:t>walking aids and boots</w:t>
      </w:r>
    </w:p>
    <w:p w14:paraId="112CD56E" w14:textId="3764EFFB" w:rsidR="00E66701" w:rsidRDefault="003A2C3C" w:rsidP="000D738E">
      <w:pPr>
        <w:pStyle w:val="ListParagraph"/>
        <w:numPr>
          <w:ilvl w:val="0"/>
          <w:numId w:val="45"/>
        </w:numPr>
      </w:pPr>
      <w:r>
        <w:t>P</w:t>
      </w:r>
      <w:r w:rsidR="00476D76" w:rsidRPr="00791B2F">
        <w:t>romoting early switch from IV to oral medications</w:t>
      </w:r>
    </w:p>
    <w:p w14:paraId="4B707B7D" w14:textId="4DC279B9" w:rsidR="00E66701" w:rsidRDefault="003A2C3C" w:rsidP="000D738E">
      <w:pPr>
        <w:pStyle w:val="ListParagraph"/>
        <w:numPr>
          <w:ilvl w:val="0"/>
          <w:numId w:val="45"/>
        </w:numPr>
      </w:pPr>
      <w:r>
        <w:t>R</w:t>
      </w:r>
      <w:r w:rsidR="000D43D1">
        <w:t xml:space="preserve">educing inappropriate abdominal x-ray requests from ED </w:t>
      </w:r>
    </w:p>
    <w:p w14:paraId="3DCE927F" w14:textId="65F4ADEB" w:rsidR="00476D76" w:rsidRDefault="003A2C3C" w:rsidP="000D738E">
      <w:pPr>
        <w:pStyle w:val="ListParagraph"/>
        <w:numPr>
          <w:ilvl w:val="0"/>
          <w:numId w:val="45"/>
        </w:numPr>
      </w:pPr>
      <w:r>
        <w:t>R</w:t>
      </w:r>
      <w:r w:rsidR="00476D76">
        <w:t xml:space="preserve">educing IV cannulation in ambulatory part of the emergency department. </w:t>
      </w:r>
    </w:p>
    <w:p w14:paraId="30461240" w14:textId="77777777" w:rsidR="00476D76" w:rsidRPr="00FA4440" w:rsidRDefault="00476D76" w:rsidP="00476D76">
      <w:pPr>
        <w:pStyle w:val="ListParagraph"/>
      </w:pPr>
    </w:p>
    <w:p w14:paraId="6B0DFB8C" w14:textId="567C6773" w:rsidR="00711956" w:rsidRPr="00711956" w:rsidRDefault="00711956" w:rsidP="000D738E">
      <w:pPr>
        <w:pStyle w:val="ListParagraph"/>
        <w:numPr>
          <w:ilvl w:val="0"/>
          <w:numId w:val="39"/>
        </w:numPr>
      </w:pPr>
      <w:r w:rsidRPr="00711956">
        <w:rPr>
          <w:b/>
          <w:bCs/>
        </w:rPr>
        <w:lastRenderedPageBreak/>
        <w:t>Patient and Incident Management</w:t>
      </w:r>
      <w:r w:rsidRPr="00711956">
        <w:t>: On behalf of the ED, I have handled patient complaints, investigated critical incidents, prepared coroner reports, and made police statements.</w:t>
      </w:r>
    </w:p>
    <w:p w14:paraId="127810F7" w14:textId="023E63EC" w:rsidR="00711956" w:rsidRPr="00711956" w:rsidRDefault="00711956" w:rsidP="000D738E">
      <w:pPr>
        <w:pStyle w:val="ListParagraph"/>
        <w:numPr>
          <w:ilvl w:val="0"/>
          <w:numId w:val="39"/>
        </w:numPr>
      </w:pPr>
      <w:r w:rsidRPr="00711956">
        <w:rPr>
          <w:b/>
          <w:bCs/>
        </w:rPr>
        <w:t>Pathway Development</w:t>
      </w:r>
      <w:r w:rsidRPr="00711956">
        <w:t>: Developed management pathways for various conditions in Ambulatory Care at Royal Victoria Hospital (RVH), Belfast, including cellulitis, pulmonary embolism (PE), PE in pregnancy, first fit, painless jaundice, pyelonephritis, renal colic, new right upper quadrant pain, and deep vein thrombosis (DVT).</w:t>
      </w:r>
    </w:p>
    <w:p w14:paraId="232F84D0" w14:textId="5CB8B325" w:rsidR="00711956" w:rsidRPr="00711956" w:rsidRDefault="00711956" w:rsidP="000D738E">
      <w:pPr>
        <w:pStyle w:val="ListParagraph"/>
        <w:numPr>
          <w:ilvl w:val="0"/>
          <w:numId w:val="39"/>
        </w:numPr>
      </w:pPr>
      <w:r w:rsidRPr="00711956">
        <w:rPr>
          <w:b/>
          <w:bCs/>
        </w:rPr>
        <w:t>Triage Criteria Drafting</w:t>
      </w:r>
      <w:r w:rsidRPr="00711956">
        <w:t>: Contributed to drafting triage criteria and pathways for patients presenting with cardiac-sounding chest pain at the Urgent Care Centre, RVH, Belfast, involving the HEART score.</w:t>
      </w:r>
    </w:p>
    <w:p w14:paraId="7106D210" w14:textId="13EBD9F9" w:rsidR="00711956" w:rsidRPr="00711956" w:rsidRDefault="00711956" w:rsidP="000D738E">
      <w:pPr>
        <w:pStyle w:val="ListParagraph"/>
        <w:numPr>
          <w:ilvl w:val="0"/>
          <w:numId w:val="39"/>
        </w:numPr>
      </w:pPr>
      <w:r w:rsidRPr="00711956">
        <w:rPr>
          <w:b/>
          <w:bCs/>
        </w:rPr>
        <w:t>Business Case Presentation</w:t>
      </w:r>
      <w:r w:rsidRPr="00711956">
        <w:t>: Authored and presented a business case to establish a Level 1 Ultrasound course at Queens Medical Centre, Nottingham.</w:t>
      </w:r>
    </w:p>
    <w:p w14:paraId="2DB599FD" w14:textId="6857D94C" w:rsidR="00711956" w:rsidRPr="00711956" w:rsidRDefault="00711956" w:rsidP="000D738E">
      <w:pPr>
        <w:pStyle w:val="ListParagraph"/>
        <w:numPr>
          <w:ilvl w:val="0"/>
          <w:numId w:val="39"/>
        </w:numPr>
      </w:pPr>
      <w:r w:rsidRPr="00711956">
        <w:rPr>
          <w:b/>
          <w:bCs/>
        </w:rPr>
        <w:t>Registrar Training</w:t>
      </w:r>
      <w:r w:rsidRPr="00711956">
        <w:t>: Organized and managed registrar training days.</w:t>
      </w:r>
    </w:p>
    <w:p w14:paraId="2AE14139" w14:textId="64527899" w:rsidR="00711956" w:rsidRPr="00711956" w:rsidRDefault="00711956" w:rsidP="000D738E">
      <w:pPr>
        <w:pStyle w:val="ListParagraph"/>
        <w:numPr>
          <w:ilvl w:val="0"/>
          <w:numId w:val="39"/>
        </w:numPr>
      </w:pPr>
      <w:r w:rsidRPr="00711956">
        <w:rPr>
          <w:b/>
          <w:bCs/>
        </w:rPr>
        <w:t>Geriatric Referral Streamlining</w:t>
      </w:r>
      <w:r w:rsidRPr="00711956">
        <w:t>: During the COVID-19 pandemic, participated in the ED</w:t>
      </w:r>
      <w:r>
        <w:t>-geriatric</w:t>
      </w:r>
      <w:r w:rsidRPr="00711956">
        <w:t xml:space="preserve"> interface team at Nottingham University Hospitals to facilitate online referrals from ED, replacing telephonic referrals. This new pathway was adopted by other specialties.</w:t>
      </w:r>
    </w:p>
    <w:p w14:paraId="1E8FF808" w14:textId="23B42998" w:rsidR="00711956" w:rsidRPr="00711956" w:rsidRDefault="00711956" w:rsidP="000D738E">
      <w:pPr>
        <w:pStyle w:val="ListParagraph"/>
        <w:numPr>
          <w:ilvl w:val="0"/>
          <w:numId w:val="39"/>
        </w:numPr>
      </w:pPr>
      <w:r w:rsidRPr="00711956">
        <w:rPr>
          <w:b/>
          <w:bCs/>
        </w:rPr>
        <w:t>Mandatory Training</w:t>
      </w:r>
      <w:r w:rsidRPr="00711956">
        <w:t>: Up to date with mandatory training, including equality and diversity training.</w:t>
      </w:r>
    </w:p>
    <w:p w14:paraId="14F3A07C" w14:textId="77777777" w:rsidR="00C0179C" w:rsidRDefault="00C0179C" w:rsidP="005C5743">
      <w:pPr>
        <w:rPr>
          <w:b/>
          <w:bCs/>
          <w:sz w:val="32"/>
          <w:szCs w:val="32"/>
        </w:rPr>
      </w:pPr>
    </w:p>
    <w:p w14:paraId="67D8E111" w14:textId="6E56D9EF" w:rsidR="005C5743" w:rsidRPr="005C5743" w:rsidRDefault="005C5743" w:rsidP="005C5743">
      <w:pPr>
        <w:rPr>
          <w:b/>
          <w:bCs/>
          <w:sz w:val="32"/>
          <w:szCs w:val="32"/>
        </w:rPr>
      </w:pPr>
      <w:r w:rsidRPr="005C5743">
        <w:rPr>
          <w:b/>
          <w:bCs/>
          <w:sz w:val="32"/>
          <w:szCs w:val="32"/>
        </w:rPr>
        <w:t>Audit Experience</w:t>
      </w:r>
    </w:p>
    <w:p w14:paraId="246CFFEB" w14:textId="154331E0" w:rsidR="00E66701" w:rsidRPr="00E66701" w:rsidRDefault="00E66701" w:rsidP="00E66701">
      <w:pPr>
        <w:numPr>
          <w:ilvl w:val="0"/>
          <w:numId w:val="34"/>
        </w:numPr>
      </w:pPr>
      <w:r w:rsidRPr="005C5743">
        <w:rPr>
          <w:b/>
          <w:bCs/>
        </w:rPr>
        <w:t>Lead Auditor</w:t>
      </w:r>
      <w:r w:rsidRPr="005C5743">
        <w:t xml:space="preserve">: </w:t>
      </w:r>
      <w:r w:rsidR="005C2752">
        <w:t>R</w:t>
      </w:r>
      <w:r w:rsidR="005C2752" w:rsidRPr="00E47D33">
        <w:t>ole of Diastolic Shock Index as an early marker to assess for requirement of vasopressors in Sepsis</w:t>
      </w:r>
      <w:r w:rsidR="005C2752">
        <w:t>, 2025</w:t>
      </w:r>
    </w:p>
    <w:p w14:paraId="063F48A2" w14:textId="6F477C00" w:rsidR="005C5743" w:rsidRPr="005C5743" w:rsidRDefault="005C5743" w:rsidP="005C5743">
      <w:pPr>
        <w:numPr>
          <w:ilvl w:val="0"/>
          <w:numId w:val="34"/>
        </w:numPr>
      </w:pPr>
      <w:r w:rsidRPr="005C5743">
        <w:rPr>
          <w:b/>
          <w:bCs/>
        </w:rPr>
        <w:t>Lead Auditor</w:t>
      </w:r>
      <w:r w:rsidRPr="005C5743">
        <w:t>: Compliance with NICE guidelines on DVT management at the Royal Victoria Hospital, Belfast (SDEC / Ambulatory Area), 2022.</w:t>
      </w:r>
    </w:p>
    <w:p w14:paraId="44D22134" w14:textId="77777777" w:rsidR="005C5743" w:rsidRPr="005C5743" w:rsidRDefault="005C5743" w:rsidP="005C5743">
      <w:pPr>
        <w:numPr>
          <w:ilvl w:val="0"/>
          <w:numId w:val="34"/>
        </w:numPr>
      </w:pPr>
      <w:r w:rsidRPr="005C5743">
        <w:rPr>
          <w:b/>
          <w:bCs/>
        </w:rPr>
        <w:t>Re-attender Ambulatory Clinic Audit</w:t>
      </w:r>
      <w:r w:rsidRPr="005C5743">
        <w:t>, Royal Victoria Hospital, Belfast, 2021:</w:t>
      </w:r>
    </w:p>
    <w:p w14:paraId="4C50A420" w14:textId="77777777" w:rsidR="005C5743" w:rsidRPr="005C5743" w:rsidRDefault="005C5743" w:rsidP="005C5743">
      <w:pPr>
        <w:numPr>
          <w:ilvl w:val="1"/>
          <w:numId w:val="34"/>
        </w:numPr>
      </w:pPr>
      <w:r w:rsidRPr="005C5743">
        <w:t>Involved in data collection for audit of patients re-attending the ambulatory clinic attached to the ED.</w:t>
      </w:r>
    </w:p>
    <w:p w14:paraId="4CB55077" w14:textId="77777777" w:rsidR="005C5743" w:rsidRPr="005C5743" w:rsidRDefault="005C5743" w:rsidP="005C5743">
      <w:pPr>
        <w:numPr>
          <w:ilvl w:val="1"/>
          <w:numId w:val="34"/>
        </w:numPr>
      </w:pPr>
      <w:r w:rsidRPr="005C5743">
        <w:t>Presented results to the Lead for Unscheduled and Acute Care at Belfast Trust.</w:t>
      </w:r>
    </w:p>
    <w:p w14:paraId="62DCD433" w14:textId="77777777" w:rsidR="005C5743" w:rsidRPr="005C5743" w:rsidRDefault="005C5743" w:rsidP="005C5743">
      <w:pPr>
        <w:numPr>
          <w:ilvl w:val="0"/>
          <w:numId w:val="34"/>
        </w:numPr>
      </w:pPr>
      <w:r w:rsidRPr="005C5743">
        <w:rPr>
          <w:b/>
          <w:bCs/>
        </w:rPr>
        <w:t>RCEM Mental Health Audit</w:t>
      </w:r>
      <w:r w:rsidRPr="005C5743">
        <w:t>, Queens Medical Centre, 2020:</w:t>
      </w:r>
    </w:p>
    <w:p w14:paraId="4CC582BE" w14:textId="77777777" w:rsidR="005C5743" w:rsidRPr="005C5743" w:rsidRDefault="005C5743" w:rsidP="005C5743">
      <w:pPr>
        <w:numPr>
          <w:ilvl w:val="1"/>
          <w:numId w:val="34"/>
        </w:numPr>
      </w:pPr>
      <w:r w:rsidRPr="005C5743">
        <w:t>Contributed to data collection.</w:t>
      </w:r>
    </w:p>
    <w:p w14:paraId="5035812C" w14:textId="77777777" w:rsidR="005C5743" w:rsidRPr="005C5743" w:rsidRDefault="005C5743" w:rsidP="005C5743">
      <w:pPr>
        <w:numPr>
          <w:ilvl w:val="0"/>
          <w:numId w:val="34"/>
        </w:numPr>
      </w:pPr>
      <w:r w:rsidRPr="005C5743">
        <w:rPr>
          <w:b/>
          <w:bCs/>
        </w:rPr>
        <w:t>RCEM Vital Signs Audit</w:t>
      </w:r>
      <w:r w:rsidRPr="005C5743">
        <w:t>, Queens Medical Centre, 2019:</w:t>
      </w:r>
    </w:p>
    <w:p w14:paraId="2FA96022" w14:textId="77777777" w:rsidR="005C5743" w:rsidRPr="005C5743" w:rsidRDefault="005C5743" w:rsidP="005C5743">
      <w:pPr>
        <w:numPr>
          <w:ilvl w:val="1"/>
          <w:numId w:val="34"/>
        </w:numPr>
      </w:pPr>
      <w:r w:rsidRPr="005C5743">
        <w:t>Involved in data collection.</w:t>
      </w:r>
    </w:p>
    <w:p w14:paraId="0FD9C874" w14:textId="77777777" w:rsidR="005C5743" w:rsidRPr="005C5743" w:rsidRDefault="005C5743" w:rsidP="005C5743">
      <w:pPr>
        <w:numPr>
          <w:ilvl w:val="0"/>
          <w:numId w:val="34"/>
        </w:numPr>
      </w:pPr>
      <w:r w:rsidRPr="005C5743">
        <w:rPr>
          <w:b/>
          <w:bCs/>
        </w:rPr>
        <w:t>Re-Audit on Adult Hyponatremia Management</w:t>
      </w:r>
      <w:r w:rsidRPr="005C5743">
        <w:t>, Queens Medical Centre, Nottingham, 2018:</w:t>
      </w:r>
    </w:p>
    <w:p w14:paraId="30EBC449" w14:textId="77777777" w:rsidR="005C5743" w:rsidRPr="005C5743" w:rsidRDefault="005C5743" w:rsidP="005C5743">
      <w:pPr>
        <w:numPr>
          <w:ilvl w:val="1"/>
          <w:numId w:val="34"/>
        </w:numPr>
      </w:pPr>
      <w:r w:rsidRPr="005C5743">
        <w:t xml:space="preserve">Lead auditor for this re-audit on the management of adult </w:t>
      </w:r>
      <w:proofErr w:type="spellStart"/>
      <w:r w:rsidRPr="005C5743">
        <w:t>hyponatremic</w:t>
      </w:r>
      <w:proofErr w:type="spellEnd"/>
      <w:r w:rsidRPr="005C5743">
        <w:t xml:space="preserve"> patients post-implementation of new guidelines and teaching/training.</w:t>
      </w:r>
    </w:p>
    <w:p w14:paraId="5FD5FC8F" w14:textId="77777777" w:rsidR="005C5743" w:rsidRPr="005C5743" w:rsidRDefault="005C5743" w:rsidP="005C5743">
      <w:pPr>
        <w:numPr>
          <w:ilvl w:val="1"/>
          <w:numId w:val="34"/>
        </w:numPr>
      </w:pPr>
      <w:r w:rsidRPr="005C5743">
        <w:t>Presented findings at an academic meeting.</w:t>
      </w:r>
    </w:p>
    <w:p w14:paraId="2F46E433" w14:textId="4BD4EE46" w:rsidR="005C5743" w:rsidRPr="005C5743" w:rsidRDefault="005C5743" w:rsidP="005C5743">
      <w:pPr>
        <w:numPr>
          <w:ilvl w:val="1"/>
          <w:numId w:val="34"/>
        </w:numPr>
      </w:pPr>
      <w:r w:rsidRPr="005C5743">
        <w:lastRenderedPageBreak/>
        <w:t>Part of a Quality Improvement Project (QIP) on hyponatremia management in A&amp;E</w:t>
      </w:r>
      <w:r>
        <w:t>, submitted to RCEM</w:t>
      </w:r>
      <w:r w:rsidRPr="005C5743">
        <w:t>.</w:t>
      </w:r>
    </w:p>
    <w:p w14:paraId="4DAD41BB" w14:textId="77777777" w:rsidR="005C5743" w:rsidRPr="005C5743" w:rsidRDefault="005C5743" w:rsidP="005C5743">
      <w:pPr>
        <w:numPr>
          <w:ilvl w:val="0"/>
          <w:numId w:val="34"/>
        </w:numPr>
      </w:pPr>
      <w:r w:rsidRPr="005C5743">
        <w:rPr>
          <w:b/>
          <w:bCs/>
        </w:rPr>
        <w:t>Audit on Adult Hyponatremia Management</w:t>
      </w:r>
      <w:r w:rsidRPr="005C5743">
        <w:t>, Queens Medical Centre, Nottingham, 2017:</w:t>
      </w:r>
    </w:p>
    <w:p w14:paraId="0ABF8E89" w14:textId="77777777" w:rsidR="005C5743" w:rsidRPr="005C5743" w:rsidRDefault="005C5743" w:rsidP="005C5743">
      <w:pPr>
        <w:numPr>
          <w:ilvl w:val="1"/>
          <w:numId w:val="34"/>
        </w:numPr>
      </w:pPr>
      <w:r w:rsidRPr="005C5743">
        <w:t xml:space="preserve">Lead auditor for this audit on the management of adult </w:t>
      </w:r>
      <w:proofErr w:type="spellStart"/>
      <w:r w:rsidRPr="005C5743">
        <w:t>hyponatremic</w:t>
      </w:r>
      <w:proofErr w:type="spellEnd"/>
      <w:r w:rsidRPr="005C5743">
        <w:t xml:space="preserve"> patients in A&amp;E.</w:t>
      </w:r>
    </w:p>
    <w:p w14:paraId="71CBCAF3" w14:textId="77777777" w:rsidR="005C5743" w:rsidRPr="005C5743" w:rsidRDefault="005C5743" w:rsidP="005C5743">
      <w:pPr>
        <w:numPr>
          <w:ilvl w:val="1"/>
          <w:numId w:val="34"/>
        </w:numPr>
      </w:pPr>
      <w:r w:rsidRPr="005C5743">
        <w:t>Presented results at an academic meeting.</w:t>
      </w:r>
    </w:p>
    <w:p w14:paraId="3235BA6C" w14:textId="086720CD" w:rsidR="005C5743" w:rsidRPr="005C5743" w:rsidRDefault="005C5743" w:rsidP="005C5743">
      <w:pPr>
        <w:numPr>
          <w:ilvl w:val="1"/>
          <w:numId w:val="34"/>
        </w:numPr>
      </w:pPr>
      <w:r w:rsidRPr="005C5743">
        <w:t>Part of a QIP on hyponatremia management in A&amp;E</w:t>
      </w:r>
      <w:r>
        <w:t>, submitted to RCEM</w:t>
      </w:r>
      <w:r w:rsidRPr="005C5743">
        <w:t>.</w:t>
      </w:r>
    </w:p>
    <w:p w14:paraId="523D9BAC" w14:textId="77777777" w:rsidR="005C5743" w:rsidRPr="005C5743" w:rsidRDefault="005C5743" w:rsidP="005C5743">
      <w:pPr>
        <w:numPr>
          <w:ilvl w:val="0"/>
          <w:numId w:val="34"/>
        </w:numPr>
      </w:pPr>
      <w:r w:rsidRPr="005C5743">
        <w:rPr>
          <w:b/>
          <w:bCs/>
        </w:rPr>
        <w:t>RCEM Asthma Management Audit (Adults and Paediatrics)</w:t>
      </w:r>
      <w:r w:rsidRPr="005C5743">
        <w:t>, Queens Medical Centre, Nottingham, 2016:</w:t>
      </w:r>
    </w:p>
    <w:p w14:paraId="2089F88B" w14:textId="77777777" w:rsidR="005C5743" w:rsidRPr="005C5743" w:rsidRDefault="005C5743" w:rsidP="005C5743">
      <w:pPr>
        <w:numPr>
          <w:ilvl w:val="1"/>
          <w:numId w:val="34"/>
        </w:numPr>
      </w:pPr>
      <w:r w:rsidRPr="005C5743">
        <w:t>Lead auditor for this project on asthma management in A&amp;E.</w:t>
      </w:r>
    </w:p>
    <w:p w14:paraId="111525E8" w14:textId="628A5B13" w:rsidR="005C5743" w:rsidRPr="00886282" w:rsidRDefault="005C5743" w:rsidP="00D43FDB">
      <w:pPr>
        <w:numPr>
          <w:ilvl w:val="1"/>
          <w:numId w:val="34"/>
        </w:numPr>
        <w:rPr>
          <w:lang w:val="en-US"/>
        </w:rPr>
      </w:pPr>
      <w:r w:rsidRPr="005C5743">
        <w:t>Presented audit results at an academic meeting.</w:t>
      </w:r>
    </w:p>
    <w:sectPr w:rsidR="005C5743" w:rsidRPr="008862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55"/>
    <w:multiLevelType w:val="multilevel"/>
    <w:tmpl w:val="7A0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5F2D"/>
    <w:multiLevelType w:val="multilevel"/>
    <w:tmpl w:val="F00CB5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B2E13"/>
    <w:multiLevelType w:val="multilevel"/>
    <w:tmpl w:val="B326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615E9"/>
    <w:multiLevelType w:val="hybridMultilevel"/>
    <w:tmpl w:val="84C4D0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A6678"/>
    <w:multiLevelType w:val="multilevel"/>
    <w:tmpl w:val="ADAC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96A0F"/>
    <w:multiLevelType w:val="multilevel"/>
    <w:tmpl w:val="FA9E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357F3"/>
    <w:multiLevelType w:val="multilevel"/>
    <w:tmpl w:val="94C6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006B3"/>
    <w:multiLevelType w:val="multilevel"/>
    <w:tmpl w:val="4334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D2047"/>
    <w:multiLevelType w:val="multilevel"/>
    <w:tmpl w:val="00E23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703C0"/>
    <w:multiLevelType w:val="multilevel"/>
    <w:tmpl w:val="F684E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563B2"/>
    <w:multiLevelType w:val="multilevel"/>
    <w:tmpl w:val="8B34D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B916D7"/>
    <w:multiLevelType w:val="multilevel"/>
    <w:tmpl w:val="C6A4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26940"/>
    <w:multiLevelType w:val="multilevel"/>
    <w:tmpl w:val="F54C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D63DBF"/>
    <w:multiLevelType w:val="multilevel"/>
    <w:tmpl w:val="338A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33997"/>
    <w:multiLevelType w:val="multilevel"/>
    <w:tmpl w:val="233E6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220596"/>
    <w:multiLevelType w:val="multilevel"/>
    <w:tmpl w:val="17520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B16C9"/>
    <w:multiLevelType w:val="multilevel"/>
    <w:tmpl w:val="94A0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A7258C"/>
    <w:multiLevelType w:val="hybridMultilevel"/>
    <w:tmpl w:val="40161C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BC0844"/>
    <w:multiLevelType w:val="multilevel"/>
    <w:tmpl w:val="977C0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63F2D"/>
    <w:multiLevelType w:val="hybridMultilevel"/>
    <w:tmpl w:val="53F430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D8927F8"/>
    <w:multiLevelType w:val="multilevel"/>
    <w:tmpl w:val="F8E85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15173A"/>
    <w:multiLevelType w:val="multilevel"/>
    <w:tmpl w:val="7F2E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639F2"/>
    <w:multiLevelType w:val="multilevel"/>
    <w:tmpl w:val="728CE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675F29"/>
    <w:multiLevelType w:val="hybridMultilevel"/>
    <w:tmpl w:val="B88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1341A"/>
    <w:multiLevelType w:val="hybridMultilevel"/>
    <w:tmpl w:val="F006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CE2806"/>
    <w:multiLevelType w:val="multilevel"/>
    <w:tmpl w:val="45AEB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B4512"/>
    <w:multiLevelType w:val="multilevel"/>
    <w:tmpl w:val="1CB22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D0C09"/>
    <w:multiLevelType w:val="hybridMultilevel"/>
    <w:tmpl w:val="D1F41F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FA1238"/>
    <w:multiLevelType w:val="hybridMultilevel"/>
    <w:tmpl w:val="388845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4AD2E22"/>
    <w:multiLevelType w:val="hybridMultilevel"/>
    <w:tmpl w:val="0658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A3BF8"/>
    <w:multiLevelType w:val="multilevel"/>
    <w:tmpl w:val="AD58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A23AE"/>
    <w:multiLevelType w:val="multilevel"/>
    <w:tmpl w:val="102EF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FB6171"/>
    <w:multiLevelType w:val="multilevel"/>
    <w:tmpl w:val="F1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711850"/>
    <w:multiLevelType w:val="multilevel"/>
    <w:tmpl w:val="C54A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881063"/>
    <w:multiLevelType w:val="multilevel"/>
    <w:tmpl w:val="CD3C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8F7216"/>
    <w:multiLevelType w:val="multilevel"/>
    <w:tmpl w:val="F3A6E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033AC4"/>
    <w:multiLevelType w:val="multilevel"/>
    <w:tmpl w:val="3E8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6703F8"/>
    <w:multiLevelType w:val="hybridMultilevel"/>
    <w:tmpl w:val="47CAA1D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081B4C"/>
    <w:multiLevelType w:val="multilevel"/>
    <w:tmpl w:val="E78E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4B2F29"/>
    <w:multiLevelType w:val="multilevel"/>
    <w:tmpl w:val="C818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0F7512"/>
    <w:multiLevelType w:val="multilevel"/>
    <w:tmpl w:val="E89AE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C121D0"/>
    <w:multiLevelType w:val="multilevel"/>
    <w:tmpl w:val="A290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C1ADF"/>
    <w:multiLevelType w:val="multilevel"/>
    <w:tmpl w:val="31A0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154CD1"/>
    <w:multiLevelType w:val="hybridMultilevel"/>
    <w:tmpl w:val="8216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FF6E60"/>
    <w:multiLevelType w:val="multilevel"/>
    <w:tmpl w:val="666E0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821D7B"/>
    <w:multiLevelType w:val="hybridMultilevel"/>
    <w:tmpl w:val="35EC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B24313"/>
    <w:multiLevelType w:val="multilevel"/>
    <w:tmpl w:val="CB52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D91FBA"/>
    <w:multiLevelType w:val="multilevel"/>
    <w:tmpl w:val="A106D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B00B94"/>
    <w:multiLevelType w:val="multilevel"/>
    <w:tmpl w:val="B19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400964">
    <w:abstractNumId w:val="41"/>
  </w:num>
  <w:num w:numId="2" w16cid:durableId="1274479092">
    <w:abstractNumId w:val="4"/>
  </w:num>
  <w:num w:numId="3" w16cid:durableId="148332512">
    <w:abstractNumId w:val="12"/>
  </w:num>
  <w:num w:numId="4" w16cid:durableId="106891669">
    <w:abstractNumId w:val="33"/>
  </w:num>
  <w:num w:numId="5" w16cid:durableId="807556433">
    <w:abstractNumId w:val="32"/>
  </w:num>
  <w:num w:numId="6" w16cid:durableId="433866901">
    <w:abstractNumId w:val="25"/>
  </w:num>
  <w:num w:numId="7" w16cid:durableId="956176798">
    <w:abstractNumId w:val="21"/>
  </w:num>
  <w:num w:numId="8" w16cid:durableId="633296261">
    <w:abstractNumId w:val="48"/>
  </w:num>
  <w:num w:numId="9" w16cid:durableId="1550067601">
    <w:abstractNumId w:val="2"/>
  </w:num>
  <w:num w:numId="10" w16cid:durableId="1662923404">
    <w:abstractNumId w:val="16"/>
  </w:num>
  <w:num w:numId="11" w16cid:durableId="1577668085">
    <w:abstractNumId w:val="46"/>
  </w:num>
  <w:num w:numId="12" w16cid:durableId="1846285784">
    <w:abstractNumId w:val="35"/>
  </w:num>
  <w:num w:numId="13" w16cid:durableId="1386416145">
    <w:abstractNumId w:val="18"/>
  </w:num>
  <w:num w:numId="14" w16cid:durableId="170996796">
    <w:abstractNumId w:val="15"/>
  </w:num>
  <w:num w:numId="15" w16cid:durableId="917248698">
    <w:abstractNumId w:val="20"/>
  </w:num>
  <w:num w:numId="16" w16cid:durableId="321350245">
    <w:abstractNumId w:val="7"/>
  </w:num>
  <w:num w:numId="17" w16cid:durableId="2035958091">
    <w:abstractNumId w:val="39"/>
  </w:num>
  <w:num w:numId="18" w16cid:durableId="729495008">
    <w:abstractNumId w:val="13"/>
  </w:num>
  <w:num w:numId="19" w16cid:durableId="1209995927">
    <w:abstractNumId w:val="6"/>
  </w:num>
  <w:num w:numId="20" w16cid:durableId="187526660">
    <w:abstractNumId w:val="42"/>
  </w:num>
  <w:num w:numId="21" w16cid:durableId="1628504969">
    <w:abstractNumId w:val="36"/>
  </w:num>
  <w:num w:numId="22" w16cid:durableId="1995838916">
    <w:abstractNumId w:val="22"/>
  </w:num>
  <w:num w:numId="23" w16cid:durableId="1107190293">
    <w:abstractNumId w:val="14"/>
  </w:num>
  <w:num w:numId="24" w16cid:durableId="925530689">
    <w:abstractNumId w:val="11"/>
  </w:num>
  <w:num w:numId="25" w16cid:durableId="3678131">
    <w:abstractNumId w:val="47"/>
  </w:num>
  <w:num w:numId="26" w16cid:durableId="19553765">
    <w:abstractNumId w:val="31"/>
  </w:num>
  <w:num w:numId="27" w16cid:durableId="899749657">
    <w:abstractNumId w:val="40"/>
  </w:num>
  <w:num w:numId="28" w16cid:durableId="1130629621">
    <w:abstractNumId w:val="26"/>
  </w:num>
  <w:num w:numId="29" w16cid:durableId="657341625">
    <w:abstractNumId w:val="24"/>
  </w:num>
  <w:num w:numId="30" w16cid:durableId="662395398">
    <w:abstractNumId w:val="44"/>
  </w:num>
  <w:num w:numId="31" w16cid:durableId="1902910335">
    <w:abstractNumId w:val="30"/>
  </w:num>
  <w:num w:numId="32" w16cid:durableId="2126725442">
    <w:abstractNumId w:val="5"/>
  </w:num>
  <w:num w:numId="33" w16cid:durableId="693314281">
    <w:abstractNumId w:val="9"/>
  </w:num>
  <w:num w:numId="34" w16cid:durableId="756556976">
    <w:abstractNumId w:val="8"/>
  </w:num>
  <w:num w:numId="35" w16cid:durableId="444468446">
    <w:abstractNumId w:val="38"/>
  </w:num>
  <w:num w:numId="36" w16cid:durableId="1016493743">
    <w:abstractNumId w:val="34"/>
  </w:num>
  <w:num w:numId="37" w16cid:durableId="786433763">
    <w:abstractNumId w:val="0"/>
  </w:num>
  <w:num w:numId="38" w16cid:durableId="1617517626">
    <w:abstractNumId w:val="29"/>
  </w:num>
  <w:num w:numId="39" w16cid:durableId="650058902">
    <w:abstractNumId w:val="45"/>
  </w:num>
  <w:num w:numId="40" w16cid:durableId="1611089348">
    <w:abstractNumId w:val="17"/>
  </w:num>
  <w:num w:numId="41" w16cid:durableId="2053460113">
    <w:abstractNumId w:val="10"/>
  </w:num>
  <w:num w:numId="42" w16cid:durableId="212734597">
    <w:abstractNumId w:val="19"/>
  </w:num>
  <w:num w:numId="43" w16cid:durableId="426312031">
    <w:abstractNumId w:val="27"/>
  </w:num>
  <w:num w:numId="44" w16cid:durableId="154107880">
    <w:abstractNumId w:val="23"/>
  </w:num>
  <w:num w:numId="45" w16cid:durableId="1783121">
    <w:abstractNumId w:val="37"/>
  </w:num>
  <w:num w:numId="46" w16cid:durableId="372459307">
    <w:abstractNumId w:val="1"/>
  </w:num>
  <w:num w:numId="47" w16cid:durableId="1844739690">
    <w:abstractNumId w:val="43"/>
  </w:num>
  <w:num w:numId="48" w16cid:durableId="1307664747">
    <w:abstractNumId w:val="3"/>
  </w:num>
  <w:num w:numId="49" w16cid:durableId="1584220870">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79"/>
    <w:rsid w:val="000146EF"/>
    <w:rsid w:val="00022D9E"/>
    <w:rsid w:val="00027B68"/>
    <w:rsid w:val="00035C43"/>
    <w:rsid w:val="00057AF4"/>
    <w:rsid w:val="00065EA8"/>
    <w:rsid w:val="00073FCC"/>
    <w:rsid w:val="00075822"/>
    <w:rsid w:val="00084169"/>
    <w:rsid w:val="000A2CB4"/>
    <w:rsid w:val="000C5A6A"/>
    <w:rsid w:val="000D3F2E"/>
    <w:rsid w:val="000D43D1"/>
    <w:rsid w:val="000D738E"/>
    <w:rsid w:val="000E7123"/>
    <w:rsid w:val="000E7E46"/>
    <w:rsid w:val="00100361"/>
    <w:rsid w:val="001020AE"/>
    <w:rsid w:val="00111961"/>
    <w:rsid w:val="00137D6B"/>
    <w:rsid w:val="00141795"/>
    <w:rsid w:val="00147B11"/>
    <w:rsid w:val="00175DB1"/>
    <w:rsid w:val="001764D8"/>
    <w:rsid w:val="001A309A"/>
    <w:rsid w:val="001A78B0"/>
    <w:rsid w:val="001C0C34"/>
    <w:rsid w:val="00213979"/>
    <w:rsid w:val="00214B52"/>
    <w:rsid w:val="00216464"/>
    <w:rsid w:val="00217DC7"/>
    <w:rsid w:val="0022736F"/>
    <w:rsid w:val="00232BAA"/>
    <w:rsid w:val="00233EE6"/>
    <w:rsid w:val="00270A81"/>
    <w:rsid w:val="00275883"/>
    <w:rsid w:val="0029073B"/>
    <w:rsid w:val="00295892"/>
    <w:rsid w:val="002A4247"/>
    <w:rsid w:val="002C0F75"/>
    <w:rsid w:val="00317491"/>
    <w:rsid w:val="00333853"/>
    <w:rsid w:val="00343AFB"/>
    <w:rsid w:val="00350CC8"/>
    <w:rsid w:val="00355764"/>
    <w:rsid w:val="003706D3"/>
    <w:rsid w:val="003A2C3C"/>
    <w:rsid w:val="003C6EDE"/>
    <w:rsid w:val="003F613E"/>
    <w:rsid w:val="00404A94"/>
    <w:rsid w:val="0042625B"/>
    <w:rsid w:val="004541E0"/>
    <w:rsid w:val="00475A04"/>
    <w:rsid w:val="00476D76"/>
    <w:rsid w:val="004773A4"/>
    <w:rsid w:val="004A5851"/>
    <w:rsid w:val="004B1045"/>
    <w:rsid w:val="004D20BF"/>
    <w:rsid w:val="004E3DF2"/>
    <w:rsid w:val="005032EC"/>
    <w:rsid w:val="00505717"/>
    <w:rsid w:val="00525359"/>
    <w:rsid w:val="005554E7"/>
    <w:rsid w:val="005B0E7D"/>
    <w:rsid w:val="005C2752"/>
    <w:rsid w:val="005C5743"/>
    <w:rsid w:val="005C6582"/>
    <w:rsid w:val="005C73C1"/>
    <w:rsid w:val="0060204D"/>
    <w:rsid w:val="00615411"/>
    <w:rsid w:val="006270D8"/>
    <w:rsid w:val="00653245"/>
    <w:rsid w:val="006753F8"/>
    <w:rsid w:val="006765E6"/>
    <w:rsid w:val="00686137"/>
    <w:rsid w:val="006A0567"/>
    <w:rsid w:val="006C21D5"/>
    <w:rsid w:val="006E4830"/>
    <w:rsid w:val="00711956"/>
    <w:rsid w:val="0074530B"/>
    <w:rsid w:val="00784376"/>
    <w:rsid w:val="007843C3"/>
    <w:rsid w:val="00797842"/>
    <w:rsid w:val="007B1AC7"/>
    <w:rsid w:val="007D1B42"/>
    <w:rsid w:val="007D7B72"/>
    <w:rsid w:val="007E3C8A"/>
    <w:rsid w:val="00800296"/>
    <w:rsid w:val="0087425C"/>
    <w:rsid w:val="00874DD6"/>
    <w:rsid w:val="008827DC"/>
    <w:rsid w:val="00886282"/>
    <w:rsid w:val="008C0CDE"/>
    <w:rsid w:val="008C11A7"/>
    <w:rsid w:val="008C23EA"/>
    <w:rsid w:val="008D4266"/>
    <w:rsid w:val="0091229F"/>
    <w:rsid w:val="00924430"/>
    <w:rsid w:val="0092565A"/>
    <w:rsid w:val="00933F8C"/>
    <w:rsid w:val="009349B9"/>
    <w:rsid w:val="009470AA"/>
    <w:rsid w:val="009A7662"/>
    <w:rsid w:val="009C43A4"/>
    <w:rsid w:val="009C5ED2"/>
    <w:rsid w:val="009D3179"/>
    <w:rsid w:val="009D4600"/>
    <w:rsid w:val="009E721D"/>
    <w:rsid w:val="009E77D6"/>
    <w:rsid w:val="009F6884"/>
    <w:rsid w:val="00A02D3D"/>
    <w:rsid w:val="00A44DA0"/>
    <w:rsid w:val="00A5211E"/>
    <w:rsid w:val="00A67E4D"/>
    <w:rsid w:val="00A83115"/>
    <w:rsid w:val="00A91E8B"/>
    <w:rsid w:val="00A93890"/>
    <w:rsid w:val="00A948DB"/>
    <w:rsid w:val="00AB4F23"/>
    <w:rsid w:val="00AC393E"/>
    <w:rsid w:val="00AC57D5"/>
    <w:rsid w:val="00AF6F45"/>
    <w:rsid w:val="00B02EEC"/>
    <w:rsid w:val="00B37F05"/>
    <w:rsid w:val="00B5682F"/>
    <w:rsid w:val="00B6651C"/>
    <w:rsid w:val="00B8083A"/>
    <w:rsid w:val="00B81605"/>
    <w:rsid w:val="00BC3C2E"/>
    <w:rsid w:val="00BE388E"/>
    <w:rsid w:val="00BF46A1"/>
    <w:rsid w:val="00C0179C"/>
    <w:rsid w:val="00C022E6"/>
    <w:rsid w:val="00C107B5"/>
    <w:rsid w:val="00C21F36"/>
    <w:rsid w:val="00C27373"/>
    <w:rsid w:val="00C3771D"/>
    <w:rsid w:val="00C40E01"/>
    <w:rsid w:val="00C5259E"/>
    <w:rsid w:val="00C82B80"/>
    <w:rsid w:val="00C90F32"/>
    <w:rsid w:val="00CB727C"/>
    <w:rsid w:val="00CC4844"/>
    <w:rsid w:val="00CD71AB"/>
    <w:rsid w:val="00CE3F1C"/>
    <w:rsid w:val="00CE7781"/>
    <w:rsid w:val="00D04C46"/>
    <w:rsid w:val="00D12843"/>
    <w:rsid w:val="00D2284C"/>
    <w:rsid w:val="00D268EB"/>
    <w:rsid w:val="00D5771E"/>
    <w:rsid w:val="00D85547"/>
    <w:rsid w:val="00D9129D"/>
    <w:rsid w:val="00D93628"/>
    <w:rsid w:val="00D94A0C"/>
    <w:rsid w:val="00DB510B"/>
    <w:rsid w:val="00DC6277"/>
    <w:rsid w:val="00DE0B78"/>
    <w:rsid w:val="00DE4D1A"/>
    <w:rsid w:val="00E13CC5"/>
    <w:rsid w:val="00E143F2"/>
    <w:rsid w:val="00E17702"/>
    <w:rsid w:val="00E2085D"/>
    <w:rsid w:val="00E26842"/>
    <w:rsid w:val="00E3117F"/>
    <w:rsid w:val="00E404D8"/>
    <w:rsid w:val="00E404FA"/>
    <w:rsid w:val="00E433A4"/>
    <w:rsid w:val="00E51E82"/>
    <w:rsid w:val="00E66701"/>
    <w:rsid w:val="00E710F0"/>
    <w:rsid w:val="00E72AB5"/>
    <w:rsid w:val="00E91E50"/>
    <w:rsid w:val="00EA14FF"/>
    <w:rsid w:val="00EB24DB"/>
    <w:rsid w:val="00ED2BAA"/>
    <w:rsid w:val="00EF089B"/>
    <w:rsid w:val="00F02521"/>
    <w:rsid w:val="00F060EF"/>
    <w:rsid w:val="00F26246"/>
    <w:rsid w:val="00F31CDD"/>
    <w:rsid w:val="00F430B0"/>
    <w:rsid w:val="00F629F7"/>
    <w:rsid w:val="00F63013"/>
    <w:rsid w:val="00F82A0A"/>
    <w:rsid w:val="00F877FF"/>
    <w:rsid w:val="00F919A6"/>
    <w:rsid w:val="00FA3A14"/>
    <w:rsid w:val="00FA4440"/>
    <w:rsid w:val="00FB7B3D"/>
    <w:rsid w:val="00FD025C"/>
    <w:rsid w:val="00FD0A0C"/>
    <w:rsid w:val="00FD4B05"/>
    <w:rsid w:val="00FE30C7"/>
    <w:rsid w:val="00FE44F6"/>
    <w:rsid w:val="00FE6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2E6B"/>
  <w15:chartTrackingRefBased/>
  <w15:docId w15:val="{6B323175-DD7D-4D72-9FDF-3C28323C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3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3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979"/>
    <w:rPr>
      <w:rFonts w:eastAsiaTheme="majorEastAsia" w:cstheme="majorBidi"/>
      <w:color w:val="272727" w:themeColor="text1" w:themeTint="D8"/>
    </w:rPr>
  </w:style>
  <w:style w:type="paragraph" w:styleId="Title">
    <w:name w:val="Title"/>
    <w:basedOn w:val="Normal"/>
    <w:next w:val="Normal"/>
    <w:link w:val="TitleChar"/>
    <w:uiPriority w:val="10"/>
    <w:qFormat/>
    <w:rsid w:val="00213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979"/>
    <w:pPr>
      <w:spacing w:before="160"/>
      <w:jc w:val="center"/>
    </w:pPr>
    <w:rPr>
      <w:i/>
      <w:iCs/>
      <w:color w:val="404040" w:themeColor="text1" w:themeTint="BF"/>
    </w:rPr>
  </w:style>
  <w:style w:type="character" w:customStyle="1" w:styleId="QuoteChar">
    <w:name w:val="Quote Char"/>
    <w:basedOn w:val="DefaultParagraphFont"/>
    <w:link w:val="Quote"/>
    <w:uiPriority w:val="29"/>
    <w:rsid w:val="00213979"/>
    <w:rPr>
      <w:i/>
      <w:iCs/>
      <w:color w:val="404040" w:themeColor="text1" w:themeTint="BF"/>
    </w:rPr>
  </w:style>
  <w:style w:type="paragraph" w:styleId="ListParagraph">
    <w:name w:val="List Paragraph"/>
    <w:basedOn w:val="Normal"/>
    <w:uiPriority w:val="34"/>
    <w:qFormat/>
    <w:rsid w:val="00213979"/>
    <w:pPr>
      <w:ind w:left="720"/>
      <w:contextualSpacing/>
    </w:pPr>
  </w:style>
  <w:style w:type="character" w:styleId="IntenseEmphasis">
    <w:name w:val="Intense Emphasis"/>
    <w:basedOn w:val="DefaultParagraphFont"/>
    <w:uiPriority w:val="21"/>
    <w:qFormat/>
    <w:rsid w:val="00213979"/>
    <w:rPr>
      <w:i/>
      <w:iCs/>
      <w:color w:val="0F4761" w:themeColor="accent1" w:themeShade="BF"/>
    </w:rPr>
  </w:style>
  <w:style w:type="paragraph" w:styleId="IntenseQuote">
    <w:name w:val="Intense Quote"/>
    <w:basedOn w:val="Normal"/>
    <w:next w:val="Normal"/>
    <w:link w:val="IntenseQuoteChar"/>
    <w:uiPriority w:val="30"/>
    <w:qFormat/>
    <w:rsid w:val="00213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979"/>
    <w:rPr>
      <w:i/>
      <w:iCs/>
      <w:color w:val="0F4761" w:themeColor="accent1" w:themeShade="BF"/>
    </w:rPr>
  </w:style>
  <w:style w:type="character" w:styleId="IntenseReference">
    <w:name w:val="Intense Reference"/>
    <w:basedOn w:val="DefaultParagraphFont"/>
    <w:uiPriority w:val="32"/>
    <w:qFormat/>
    <w:rsid w:val="00213979"/>
    <w:rPr>
      <w:b/>
      <w:bCs/>
      <w:smallCaps/>
      <w:color w:val="0F4761" w:themeColor="accent1" w:themeShade="BF"/>
      <w:spacing w:val="5"/>
    </w:rPr>
  </w:style>
  <w:style w:type="paragraph" w:styleId="NormalWeb">
    <w:name w:val="Normal (Web)"/>
    <w:basedOn w:val="Normal"/>
    <w:uiPriority w:val="99"/>
    <w:unhideWhenUsed/>
    <w:rsid w:val="007119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ableParagraph">
    <w:name w:val="Table Paragraph"/>
    <w:basedOn w:val="Normal"/>
    <w:uiPriority w:val="1"/>
    <w:qFormat/>
    <w:rsid w:val="00270A81"/>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EA14FF"/>
    <w:rPr>
      <w:color w:val="467886" w:themeColor="hyperlink"/>
      <w:u w:val="single"/>
    </w:rPr>
  </w:style>
  <w:style w:type="character" w:styleId="UnresolvedMention">
    <w:name w:val="Unresolved Mention"/>
    <w:basedOn w:val="DefaultParagraphFont"/>
    <w:uiPriority w:val="99"/>
    <w:semiHidden/>
    <w:unhideWhenUsed/>
    <w:rsid w:val="00EA1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253">
      <w:bodyDiv w:val="1"/>
      <w:marLeft w:val="0"/>
      <w:marRight w:val="0"/>
      <w:marTop w:val="0"/>
      <w:marBottom w:val="0"/>
      <w:divBdr>
        <w:top w:val="none" w:sz="0" w:space="0" w:color="auto"/>
        <w:left w:val="none" w:sz="0" w:space="0" w:color="auto"/>
        <w:bottom w:val="none" w:sz="0" w:space="0" w:color="auto"/>
        <w:right w:val="none" w:sz="0" w:space="0" w:color="auto"/>
      </w:divBdr>
      <w:divsChild>
        <w:div w:id="1433432034">
          <w:marLeft w:val="0"/>
          <w:marRight w:val="0"/>
          <w:marTop w:val="0"/>
          <w:marBottom w:val="0"/>
          <w:divBdr>
            <w:top w:val="none" w:sz="0" w:space="0" w:color="auto"/>
            <w:left w:val="none" w:sz="0" w:space="0" w:color="auto"/>
            <w:bottom w:val="none" w:sz="0" w:space="0" w:color="auto"/>
            <w:right w:val="none" w:sz="0" w:space="0" w:color="auto"/>
          </w:divBdr>
          <w:divsChild>
            <w:div w:id="542717197">
              <w:marLeft w:val="0"/>
              <w:marRight w:val="0"/>
              <w:marTop w:val="0"/>
              <w:marBottom w:val="0"/>
              <w:divBdr>
                <w:top w:val="none" w:sz="0" w:space="0" w:color="auto"/>
                <w:left w:val="none" w:sz="0" w:space="0" w:color="auto"/>
                <w:bottom w:val="none" w:sz="0" w:space="0" w:color="auto"/>
                <w:right w:val="none" w:sz="0" w:space="0" w:color="auto"/>
              </w:divBdr>
              <w:divsChild>
                <w:div w:id="1096294029">
                  <w:marLeft w:val="0"/>
                  <w:marRight w:val="0"/>
                  <w:marTop w:val="0"/>
                  <w:marBottom w:val="0"/>
                  <w:divBdr>
                    <w:top w:val="none" w:sz="0" w:space="0" w:color="auto"/>
                    <w:left w:val="none" w:sz="0" w:space="0" w:color="auto"/>
                    <w:bottom w:val="none" w:sz="0" w:space="0" w:color="auto"/>
                    <w:right w:val="none" w:sz="0" w:space="0" w:color="auto"/>
                  </w:divBdr>
                  <w:divsChild>
                    <w:div w:id="2445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03104">
          <w:marLeft w:val="0"/>
          <w:marRight w:val="0"/>
          <w:marTop w:val="0"/>
          <w:marBottom w:val="0"/>
          <w:divBdr>
            <w:top w:val="none" w:sz="0" w:space="0" w:color="auto"/>
            <w:left w:val="none" w:sz="0" w:space="0" w:color="auto"/>
            <w:bottom w:val="none" w:sz="0" w:space="0" w:color="auto"/>
            <w:right w:val="none" w:sz="0" w:space="0" w:color="auto"/>
          </w:divBdr>
          <w:divsChild>
            <w:div w:id="1572160566">
              <w:marLeft w:val="0"/>
              <w:marRight w:val="0"/>
              <w:marTop w:val="0"/>
              <w:marBottom w:val="0"/>
              <w:divBdr>
                <w:top w:val="none" w:sz="0" w:space="0" w:color="auto"/>
                <w:left w:val="none" w:sz="0" w:space="0" w:color="auto"/>
                <w:bottom w:val="none" w:sz="0" w:space="0" w:color="auto"/>
                <w:right w:val="none" w:sz="0" w:space="0" w:color="auto"/>
              </w:divBdr>
              <w:divsChild>
                <w:div w:id="1072628118">
                  <w:marLeft w:val="0"/>
                  <w:marRight w:val="0"/>
                  <w:marTop w:val="0"/>
                  <w:marBottom w:val="0"/>
                  <w:divBdr>
                    <w:top w:val="none" w:sz="0" w:space="0" w:color="auto"/>
                    <w:left w:val="none" w:sz="0" w:space="0" w:color="auto"/>
                    <w:bottom w:val="none" w:sz="0" w:space="0" w:color="auto"/>
                    <w:right w:val="none" w:sz="0" w:space="0" w:color="auto"/>
                  </w:divBdr>
                  <w:divsChild>
                    <w:div w:id="13571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3040">
      <w:bodyDiv w:val="1"/>
      <w:marLeft w:val="0"/>
      <w:marRight w:val="0"/>
      <w:marTop w:val="0"/>
      <w:marBottom w:val="0"/>
      <w:divBdr>
        <w:top w:val="none" w:sz="0" w:space="0" w:color="auto"/>
        <w:left w:val="none" w:sz="0" w:space="0" w:color="auto"/>
        <w:bottom w:val="none" w:sz="0" w:space="0" w:color="auto"/>
        <w:right w:val="none" w:sz="0" w:space="0" w:color="auto"/>
      </w:divBdr>
    </w:div>
    <w:div w:id="217278812">
      <w:bodyDiv w:val="1"/>
      <w:marLeft w:val="0"/>
      <w:marRight w:val="0"/>
      <w:marTop w:val="0"/>
      <w:marBottom w:val="0"/>
      <w:divBdr>
        <w:top w:val="none" w:sz="0" w:space="0" w:color="auto"/>
        <w:left w:val="none" w:sz="0" w:space="0" w:color="auto"/>
        <w:bottom w:val="none" w:sz="0" w:space="0" w:color="auto"/>
        <w:right w:val="none" w:sz="0" w:space="0" w:color="auto"/>
      </w:divBdr>
    </w:div>
    <w:div w:id="241373522">
      <w:bodyDiv w:val="1"/>
      <w:marLeft w:val="0"/>
      <w:marRight w:val="0"/>
      <w:marTop w:val="0"/>
      <w:marBottom w:val="0"/>
      <w:divBdr>
        <w:top w:val="none" w:sz="0" w:space="0" w:color="auto"/>
        <w:left w:val="none" w:sz="0" w:space="0" w:color="auto"/>
        <w:bottom w:val="none" w:sz="0" w:space="0" w:color="auto"/>
        <w:right w:val="none" w:sz="0" w:space="0" w:color="auto"/>
      </w:divBdr>
    </w:div>
    <w:div w:id="333148819">
      <w:bodyDiv w:val="1"/>
      <w:marLeft w:val="0"/>
      <w:marRight w:val="0"/>
      <w:marTop w:val="0"/>
      <w:marBottom w:val="0"/>
      <w:divBdr>
        <w:top w:val="none" w:sz="0" w:space="0" w:color="auto"/>
        <w:left w:val="none" w:sz="0" w:space="0" w:color="auto"/>
        <w:bottom w:val="none" w:sz="0" w:space="0" w:color="auto"/>
        <w:right w:val="none" w:sz="0" w:space="0" w:color="auto"/>
      </w:divBdr>
    </w:div>
    <w:div w:id="336346592">
      <w:bodyDiv w:val="1"/>
      <w:marLeft w:val="0"/>
      <w:marRight w:val="0"/>
      <w:marTop w:val="0"/>
      <w:marBottom w:val="0"/>
      <w:divBdr>
        <w:top w:val="none" w:sz="0" w:space="0" w:color="auto"/>
        <w:left w:val="none" w:sz="0" w:space="0" w:color="auto"/>
        <w:bottom w:val="none" w:sz="0" w:space="0" w:color="auto"/>
        <w:right w:val="none" w:sz="0" w:space="0" w:color="auto"/>
      </w:divBdr>
    </w:div>
    <w:div w:id="343702929">
      <w:bodyDiv w:val="1"/>
      <w:marLeft w:val="0"/>
      <w:marRight w:val="0"/>
      <w:marTop w:val="0"/>
      <w:marBottom w:val="0"/>
      <w:divBdr>
        <w:top w:val="none" w:sz="0" w:space="0" w:color="auto"/>
        <w:left w:val="none" w:sz="0" w:space="0" w:color="auto"/>
        <w:bottom w:val="none" w:sz="0" w:space="0" w:color="auto"/>
        <w:right w:val="none" w:sz="0" w:space="0" w:color="auto"/>
      </w:divBdr>
    </w:div>
    <w:div w:id="443502936">
      <w:bodyDiv w:val="1"/>
      <w:marLeft w:val="0"/>
      <w:marRight w:val="0"/>
      <w:marTop w:val="0"/>
      <w:marBottom w:val="0"/>
      <w:divBdr>
        <w:top w:val="none" w:sz="0" w:space="0" w:color="auto"/>
        <w:left w:val="none" w:sz="0" w:space="0" w:color="auto"/>
        <w:bottom w:val="none" w:sz="0" w:space="0" w:color="auto"/>
        <w:right w:val="none" w:sz="0" w:space="0" w:color="auto"/>
      </w:divBdr>
    </w:div>
    <w:div w:id="518279016">
      <w:bodyDiv w:val="1"/>
      <w:marLeft w:val="0"/>
      <w:marRight w:val="0"/>
      <w:marTop w:val="0"/>
      <w:marBottom w:val="0"/>
      <w:divBdr>
        <w:top w:val="none" w:sz="0" w:space="0" w:color="auto"/>
        <w:left w:val="none" w:sz="0" w:space="0" w:color="auto"/>
        <w:bottom w:val="none" w:sz="0" w:space="0" w:color="auto"/>
        <w:right w:val="none" w:sz="0" w:space="0" w:color="auto"/>
      </w:divBdr>
    </w:div>
    <w:div w:id="693187066">
      <w:bodyDiv w:val="1"/>
      <w:marLeft w:val="0"/>
      <w:marRight w:val="0"/>
      <w:marTop w:val="0"/>
      <w:marBottom w:val="0"/>
      <w:divBdr>
        <w:top w:val="none" w:sz="0" w:space="0" w:color="auto"/>
        <w:left w:val="none" w:sz="0" w:space="0" w:color="auto"/>
        <w:bottom w:val="none" w:sz="0" w:space="0" w:color="auto"/>
        <w:right w:val="none" w:sz="0" w:space="0" w:color="auto"/>
      </w:divBdr>
    </w:div>
    <w:div w:id="767314232">
      <w:bodyDiv w:val="1"/>
      <w:marLeft w:val="0"/>
      <w:marRight w:val="0"/>
      <w:marTop w:val="0"/>
      <w:marBottom w:val="0"/>
      <w:divBdr>
        <w:top w:val="none" w:sz="0" w:space="0" w:color="auto"/>
        <w:left w:val="none" w:sz="0" w:space="0" w:color="auto"/>
        <w:bottom w:val="none" w:sz="0" w:space="0" w:color="auto"/>
        <w:right w:val="none" w:sz="0" w:space="0" w:color="auto"/>
      </w:divBdr>
    </w:div>
    <w:div w:id="1003123094">
      <w:bodyDiv w:val="1"/>
      <w:marLeft w:val="0"/>
      <w:marRight w:val="0"/>
      <w:marTop w:val="0"/>
      <w:marBottom w:val="0"/>
      <w:divBdr>
        <w:top w:val="none" w:sz="0" w:space="0" w:color="auto"/>
        <w:left w:val="none" w:sz="0" w:space="0" w:color="auto"/>
        <w:bottom w:val="none" w:sz="0" w:space="0" w:color="auto"/>
        <w:right w:val="none" w:sz="0" w:space="0" w:color="auto"/>
      </w:divBdr>
    </w:div>
    <w:div w:id="1092899653">
      <w:bodyDiv w:val="1"/>
      <w:marLeft w:val="0"/>
      <w:marRight w:val="0"/>
      <w:marTop w:val="0"/>
      <w:marBottom w:val="0"/>
      <w:divBdr>
        <w:top w:val="none" w:sz="0" w:space="0" w:color="auto"/>
        <w:left w:val="none" w:sz="0" w:space="0" w:color="auto"/>
        <w:bottom w:val="none" w:sz="0" w:space="0" w:color="auto"/>
        <w:right w:val="none" w:sz="0" w:space="0" w:color="auto"/>
      </w:divBdr>
    </w:div>
    <w:div w:id="1108432715">
      <w:bodyDiv w:val="1"/>
      <w:marLeft w:val="0"/>
      <w:marRight w:val="0"/>
      <w:marTop w:val="0"/>
      <w:marBottom w:val="0"/>
      <w:divBdr>
        <w:top w:val="none" w:sz="0" w:space="0" w:color="auto"/>
        <w:left w:val="none" w:sz="0" w:space="0" w:color="auto"/>
        <w:bottom w:val="none" w:sz="0" w:space="0" w:color="auto"/>
        <w:right w:val="none" w:sz="0" w:space="0" w:color="auto"/>
      </w:divBdr>
    </w:div>
    <w:div w:id="1153137368">
      <w:bodyDiv w:val="1"/>
      <w:marLeft w:val="0"/>
      <w:marRight w:val="0"/>
      <w:marTop w:val="0"/>
      <w:marBottom w:val="0"/>
      <w:divBdr>
        <w:top w:val="none" w:sz="0" w:space="0" w:color="auto"/>
        <w:left w:val="none" w:sz="0" w:space="0" w:color="auto"/>
        <w:bottom w:val="none" w:sz="0" w:space="0" w:color="auto"/>
        <w:right w:val="none" w:sz="0" w:space="0" w:color="auto"/>
      </w:divBdr>
    </w:div>
    <w:div w:id="1227648090">
      <w:bodyDiv w:val="1"/>
      <w:marLeft w:val="0"/>
      <w:marRight w:val="0"/>
      <w:marTop w:val="0"/>
      <w:marBottom w:val="0"/>
      <w:divBdr>
        <w:top w:val="none" w:sz="0" w:space="0" w:color="auto"/>
        <w:left w:val="none" w:sz="0" w:space="0" w:color="auto"/>
        <w:bottom w:val="none" w:sz="0" w:space="0" w:color="auto"/>
        <w:right w:val="none" w:sz="0" w:space="0" w:color="auto"/>
      </w:divBdr>
    </w:div>
    <w:div w:id="1252201204">
      <w:bodyDiv w:val="1"/>
      <w:marLeft w:val="0"/>
      <w:marRight w:val="0"/>
      <w:marTop w:val="0"/>
      <w:marBottom w:val="0"/>
      <w:divBdr>
        <w:top w:val="none" w:sz="0" w:space="0" w:color="auto"/>
        <w:left w:val="none" w:sz="0" w:space="0" w:color="auto"/>
        <w:bottom w:val="none" w:sz="0" w:space="0" w:color="auto"/>
        <w:right w:val="none" w:sz="0" w:space="0" w:color="auto"/>
      </w:divBdr>
    </w:div>
    <w:div w:id="1268930409">
      <w:bodyDiv w:val="1"/>
      <w:marLeft w:val="0"/>
      <w:marRight w:val="0"/>
      <w:marTop w:val="0"/>
      <w:marBottom w:val="0"/>
      <w:divBdr>
        <w:top w:val="none" w:sz="0" w:space="0" w:color="auto"/>
        <w:left w:val="none" w:sz="0" w:space="0" w:color="auto"/>
        <w:bottom w:val="none" w:sz="0" w:space="0" w:color="auto"/>
        <w:right w:val="none" w:sz="0" w:space="0" w:color="auto"/>
      </w:divBdr>
    </w:div>
    <w:div w:id="1398629082">
      <w:bodyDiv w:val="1"/>
      <w:marLeft w:val="0"/>
      <w:marRight w:val="0"/>
      <w:marTop w:val="0"/>
      <w:marBottom w:val="0"/>
      <w:divBdr>
        <w:top w:val="none" w:sz="0" w:space="0" w:color="auto"/>
        <w:left w:val="none" w:sz="0" w:space="0" w:color="auto"/>
        <w:bottom w:val="none" w:sz="0" w:space="0" w:color="auto"/>
        <w:right w:val="none" w:sz="0" w:space="0" w:color="auto"/>
      </w:divBdr>
    </w:div>
    <w:div w:id="1412506942">
      <w:bodyDiv w:val="1"/>
      <w:marLeft w:val="0"/>
      <w:marRight w:val="0"/>
      <w:marTop w:val="0"/>
      <w:marBottom w:val="0"/>
      <w:divBdr>
        <w:top w:val="none" w:sz="0" w:space="0" w:color="auto"/>
        <w:left w:val="none" w:sz="0" w:space="0" w:color="auto"/>
        <w:bottom w:val="none" w:sz="0" w:space="0" w:color="auto"/>
        <w:right w:val="none" w:sz="0" w:space="0" w:color="auto"/>
      </w:divBdr>
    </w:div>
    <w:div w:id="1572932862">
      <w:bodyDiv w:val="1"/>
      <w:marLeft w:val="0"/>
      <w:marRight w:val="0"/>
      <w:marTop w:val="0"/>
      <w:marBottom w:val="0"/>
      <w:divBdr>
        <w:top w:val="none" w:sz="0" w:space="0" w:color="auto"/>
        <w:left w:val="none" w:sz="0" w:space="0" w:color="auto"/>
        <w:bottom w:val="none" w:sz="0" w:space="0" w:color="auto"/>
        <w:right w:val="none" w:sz="0" w:space="0" w:color="auto"/>
      </w:divBdr>
    </w:div>
    <w:div w:id="1584491197">
      <w:bodyDiv w:val="1"/>
      <w:marLeft w:val="0"/>
      <w:marRight w:val="0"/>
      <w:marTop w:val="0"/>
      <w:marBottom w:val="0"/>
      <w:divBdr>
        <w:top w:val="none" w:sz="0" w:space="0" w:color="auto"/>
        <w:left w:val="none" w:sz="0" w:space="0" w:color="auto"/>
        <w:bottom w:val="none" w:sz="0" w:space="0" w:color="auto"/>
        <w:right w:val="none" w:sz="0" w:space="0" w:color="auto"/>
      </w:divBdr>
    </w:div>
    <w:div w:id="1693022991">
      <w:bodyDiv w:val="1"/>
      <w:marLeft w:val="0"/>
      <w:marRight w:val="0"/>
      <w:marTop w:val="0"/>
      <w:marBottom w:val="0"/>
      <w:divBdr>
        <w:top w:val="none" w:sz="0" w:space="0" w:color="auto"/>
        <w:left w:val="none" w:sz="0" w:space="0" w:color="auto"/>
        <w:bottom w:val="none" w:sz="0" w:space="0" w:color="auto"/>
        <w:right w:val="none" w:sz="0" w:space="0" w:color="auto"/>
      </w:divBdr>
    </w:div>
    <w:div w:id="1769766685">
      <w:bodyDiv w:val="1"/>
      <w:marLeft w:val="0"/>
      <w:marRight w:val="0"/>
      <w:marTop w:val="0"/>
      <w:marBottom w:val="0"/>
      <w:divBdr>
        <w:top w:val="none" w:sz="0" w:space="0" w:color="auto"/>
        <w:left w:val="none" w:sz="0" w:space="0" w:color="auto"/>
        <w:bottom w:val="none" w:sz="0" w:space="0" w:color="auto"/>
        <w:right w:val="none" w:sz="0" w:space="0" w:color="auto"/>
      </w:divBdr>
      <w:divsChild>
        <w:div w:id="881407429">
          <w:marLeft w:val="0"/>
          <w:marRight w:val="0"/>
          <w:marTop w:val="0"/>
          <w:marBottom w:val="0"/>
          <w:divBdr>
            <w:top w:val="none" w:sz="0" w:space="0" w:color="auto"/>
            <w:left w:val="none" w:sz="0" w:space="0" w:color="auto"/>
            <w:bottom w:val="none" w:sz="0" w:space="0" w:color="auto"/>
            <w:right w:val="none" w:sz="0" w:space="0" w:color="auto"/>
          </w:divBdr>
          <w:divsChild>
            <w:div w:id="1667636134">
              <w:marLeft w:val="0"/>
              <w:marRight w:val="0"/>
              <w:marTop w:val="0"/>
              <w:marBottom w:val="0"/>
              <w:divBdr>
                <w:top w:val="none" w:sz="0" w:space="0" w:color="auto"/>
                <w:left w:val="none" w:sz="0" w:space="0" w:color="auto"/>
                <w:bottom w:val="none" w:sz="0" w:space="0" w:color="auto"/>
                <w:right w:val="none" w:sz="0" w:space="0" w:color="auto"/>
              </w:divBdr>
              <w:divsChild>
                <w:div w:id="974919247">
                  <w:marLeft w:val="0"/>
                  <w:marRight w:val="0"/>
                  <w:marTop w:val="0"/>
                  <w:marBottom w:val="0"/>
                  <w:divBdr>
                    <w:top w:val="none" w:sz="0" w:space="0" w:color="auto"/>
                    <w:left w:val="none" w:sz="0" w:space="0" w:color="auto"/>
                    <w:bottom w:val="none" w:sz="0" w:space="0" w:color="auto"/>
                    <w:right w:val="none" w:sz="0" w:space="0" w:color="auto"/>
                  </w:divBdr>
                  <w:divsChild>
                    <w:div w:id="21165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16452">
          <w:marLeft w:val="0"/>
          <w:marRight w:val="0"/>
          <w:marTop w:val="0"/>
          <w:marBottom w:val="0"/>
          <w:divBdr>
            <w:top w:val="none" w:sz="0" w:space="0" w:color="auto"/>
            <w:left w:val="none" w:sz="0" w:space="0" w:color="auto"/>
            <w:bottom w:val="none" w:sz="0" w:space="0" w:color="auto"/>
            <w:right w:val="none" w:sz="0" w:space="0" w:color="auto"/>
          </w:divBdr>
          <w:divsChild>
            <w:div w:id="661005837">
              <w:marLeft w:val="0"/>
              <w:marRight w:val="0"/>
              <w:marTop w:val="0"/>
              <w:marBottom w:val="0"/>
              <w:divBdr>
                <w:top w:val="none" w:sz="0" w:space="0" w:color="auto"/>
                <w:left w:val="none" w:sz="0" w:space="0" w:color="auto"/>
                <w:bottom w:val="none" w:sz="0" w:space="0" w:color="auto"/>
                <w:right w:val="none" w:sz="0" w:space="0" w:color="auto"/>
              </w:divBdr>
              <w:divsChild>
                <w:div w:id="1554729146">
                  <w:marLeft w:val="0"/>
                  <w:marRight w:val="0"/>
                  <w:marTop w:val="0"/>
                  <w:marBottom w:val="0"/>
                  <w:divBdr>
                    <w:top w:val="none" w:sz="0" w:space="0" w:color="auto"/>
                    <w:left w:val="none" w:sz="0" w:space="0" w:color="auto"/>
                    <w:bottom w:val="none" w:sz="0" w:space="0" w:color="auto"/>
                    <w:right w:val="none" w:sz="0" w:space="0" w:color="auto"/>
                  </w:divBdr>
                  <w:divsChild>
                    <w:div w:id="1499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39491">
      <w:bodyDiv w:val="1"/>
      <w:marLeft w:val="0"/>
      <w:marRight w:val="0"/>
      <w:marTop w:val="0"/>
      <w:marBottom w:val="0"/>
      <w:divBdr>
        <w:top w:val="none" w:sz="0" w:space="0" w:color="auto"/>
        <w:left w:val="none" w:sz="0" w:space="0" w:color="auto"/>
        <w:bottom w:val="none" w:sz="0" w:space="0" w:color="auto"/>
        <w:right w:val="none" w:sz="0" w:space="0" w:color="auto"/>
      </w:divBdr>
    </w:div>
    <w:div w:id="2120368247">
      <w:bodyDiv w:val="1"/>
      <w:marLeft w:val="0"/>
      <w:marRight w:val="0"/>
      <w:marTop w:val="0"/>
      <w:marBottom w:val="0"/>
      <w:divBdr>
        <w:top w:val="none" w:sz="0" w:space="0" w:color="auto"/>
        <w:left w:val="none" w:sz="0" w:space="0" w:color="auto"/>
        <w:bottom w:val="none" w:sz="0" w:space="0" w:color="auto"/>
        <w:right w:val="none" w:sz="0" w:space="0" w:color="auto"/>
      </w:divBdr>
    </w:div>
    <w:div w:id="21425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18</Pages>
  <Words>4624</Words>
  <Characters>26360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Himanshu Mirani</dc:creator>
  <cp:keywords/>
  <dc:description/>
  <cp:lastModifiedBy>Dr Himanshu Mirani</cp:lastModifiedBy>
  <cp:revision>168</cp:revision>
  <dcterms:created xsi:type="dcterms:W3CDTF">2024-09-15T17:34:00Z</dcterms:created>
  <dcterms:modified xsi:type="dcterms:W3CDTF">2025-11-26T22:55:00Z</dcterms:modified>
</cp:coreProperties>
</file>